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29" w:rsidRPr="003B1525" w:rsidRDefault="004F5D29" w:rsidP="004F5D29">
      <w:pPr>
        <w:spacing w:after="1" w:line="220" w:lineRule="atLeast"/>
        <w:jc w:val="center"/>
        <w:outlineLvl w:val="0"/>
        <w:rPr>
          <w:rFonts w:ascii="Arial" w:eastAsiaTheme="minorHAnsi" w:hAnsi="Arial" w:cs="Arial"/>
          <w:b/>
          <w:lang w:eastAsia="en-US"/>
        </w:rPr>
      </w:pPr>
      <w:bookmarkStart w:id="0" w:name="_GoBack"/>
      <w:r w:rsidRPr="003B1525">
        <w:rPr>
          <w:rFonts w:ascii="Arial" w:eastAsiaTheme="minorHAnsi" w:hAnsi="Arial" w:cs="Arial"/>
          <w:noProof/>
        </w:rPr>
        <w:drawing>
          <wp:inline distT="0" distB="0" distL="0" distR="0" wp14:anchorId="7AE512D5" wp14:editId="4110688B">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КРАСНОЯРСКИЙ КРАЙ</w:t>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 xml:space="preserve">АДМИНИСТРАЦИЯ </w:t>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ПИРОВСКОГО МУНИЦИПАЛЬНОГО ОКРУГА</w:t>
      </w:r>
    </w:p>
    <w:p w:rsidR="004F5D29" w:rsidRPr="003B1525" w:rsidRDefault="004F5D29" w:rsidP="004F5D29">
      <w:pPr>
        <w:ind w:right="-1"/>
        <w:jc w:val="center"/>
        <w:rPr>
          <w:rFonts w:ascii="Arial" w:hAnsi="Arial" w:cs="Arial"/>
          <w:b/>
        </w:rPr>
      </w:pPr>
    </w:p>
    <w:p w:rsidR="00D83159" w:rsidRPr="003B1525" w:rsidRDefault="004F5D29" w:rsidP="004F5D29">
      <w:pPr>
        <w:ind w:right="-144"/>
        <w:jc w:val="center"/>
        <w:rPr>
          <w:rFonts w:ascii="Arial" w:hAnsi="Arial" w:cs="Arial"/>
          <w:b/>
        </w:rPr>
      </w:pPr>
      <w:r w:rsidRPr="003B1525">
        <w:rPr>
          <w:rFonts w:ascii="Arial" w:hAnsi="Arial" w:cs="Arial"/>
          <w:b/>
        </w:rPr>
        <w:t>ПОСТАНОВЛЕНИЕ</w:t>
      </w:r>
    </w:p>
    <w:p w:rsidR="00D83159" w:rsidRPr="003B1525" w:rsidRDefault="00D83159" w:rsidP="00D83159">
      <w:pPr>
        <w:ind w:right="-144"/>
        <w:jc w:val="center"/>
        <w:rPr>
          <w:rFonts w:ascii="Arial" w:hAnsi="Arial" w:cs="Arial"/>
        </w:rPr>
      </w:pPr>
    </w:p>
    <w:p w:rsidR="00D83159" w:rsidRPr="003B1525" w:rsidRDefault="00346E71" w:rsidP="00D83159">
      <w:pPr>
        <w:ind w:right="-144"/>
        <w:jc w:val="both"/>
        <w:rPr>
          <w:rFonts w:ascii="Arial" w:hAnsi="Arial" w:cs="Arial"/>
        </w:rPr>
      </w:pPr>
      <w:r w:rsidRPr="003B1525">
        <w:rPr>
          <w:rFonts w:ascii="Arial" w:hAnsi="Arial" w:cs="Arial"/>
        </w:rPr>
        <w:t>11</w:t>
      </w:r>
      <w:r w:rsidR="00D83159" w:rsidRPr="003B1525">
        <w:rPr>
          <w:rFonts w:ascii="Arial" w:hAnsi="Arial" w:cs="Arial"/>
        </w:rPr>
        <w:t xml:space="preserve"> ноября 2022 г.                        с. Пировское                     </w:t>
      </w:r>
      <w:r w:rsidR="008C09B6" w:rsidRPr="003B1525">
        <w:rPr>
          <w:rFonts w:ascii="Arial" w:hAnsi="Arial" w:cs="Arial"/>
        </w:rPr>
        <w:t xml:space="preserve">         </w:t>
      </w:r>
      <w:r w:rsidR="00D83159" w:rsidRPr="003B1525">
        <w:rPr>
          <w:rFonts w:ascii="Arial" w:hAnsi="Arial" w:cs="Arial"/>
        </w:rPr>
        <w:t>№</w:t>
      </w:r>
      <w:r w:rsidRPr="003B1525">
        <w:rPr>
          <w:rFonts w:ascii="Arial" w:hAnsi="Arial" w:cs="Arial"/>
        </w:rPr>
        <w:t>579-п</w:t>
      </w:r>
    </w:p>
    <w:p w:rsidR="00D83159" w:rsidRPr="003B1525" w:rsidRDefault="00D83159" w:rsidP="00D83159">
      <w:pPr>
        <w:ind w:right="-144"/>
        <w:rPr>
          <w:rFonts w:ascii="Arial" w:hAnsi="Arial" w:cs="Arial"/>
        </w:rPr>
      </w:pPr>
    </w:p>
    <w:p w:rsidR="00D83159" w:rsidRPr="003B1525" w:rsidRDefault="00D83159" w:rsidP="00D83159">
      <w:pPr>
        <w:ind w:right="-144"/>
        <w:jc w:val="center"/>
        <w:rPr>
          <w:rFonts w:ascii="Arial" w:hAnsi="Arial" w:cs="Arial"/>
        </w:rPr>
      </w:pPr>
      <w:r w:rsidRPr="003B1525">
        <w:rPr>
          <w:rFonts w:ascii="Arial" w:hAnsi="Arial" w:cs="Arial"/>
        </w:rPr>
        <w:t xml:space="preserve">Об утверждении муниципальной программы </w:t>
      </w:r>
    </w:p>
    <w:p w:rsidR="00D83159" w:rsidRPr="003B1525" w:rsidRDefault="00D83159" w:rsidP="00D83159">
      <w:pPr>
        <w:ind w:right="-144"/>
        <w:jc w:val="center"/>
        <w:rPr>
          <w:rFonts w:ascii="Arial" w:hAnsi="Arial" w:cs="Arial"/>
        </w:rPr>
      </w:pPr>
      <w:r w:rsidRPr="003B1525">
        <w:rPr>
          <w:rFonts w:ascii="Arial" w:hAnsi="Arial" w:cs="Arial"/>
        </w:rPr>
        <w:t>Пировского муниципального округа</w:t>
      </w:r>
    </w:p>
    <w:p w:rsidR="00D83159" w:rsidRPr="003B1525" w:rsidRDefault="00D83159" w:rsidP="00D83159">
      <w:pPr>
        <w:ind w:right="-144"/>
        <w:jc w:val="center"/>
        <w:rPr>
          <w:rFonts w:ascii="Arial" w:hAnsi="Arial" w:cs="Arial"/>
        </w:rPr>
      </w:pPr>
      <w:r w:rsidRPr="003B1525">
        <w:rPr>
          <w:rFonts w:ascii="Arial" w:hAnsi="Arial" w:cs="Arial"/>
        </w:rPr>
        <w:t>«Управление муниципальным имуществом»</w:t>
      </w:r>
    </w:p>
    <w:p w:rsidR="00D83159" w:rsidRPr="003B1525" w:rsidRDefault="00D83159" w:rsidP="00D83159">
      <w:pPr>
        <w:widowControl w:val="0"/>
        <w:autoSpaceDE w:val="0"/>
        <w:autoSpaceDN w:val="0"/>
        <w:adjustRightInd w:val="0"/>
        <w:ind w:right="-144"/>
        <w:rPr>
          <w:rFonts w:ascii="Arial" w:hAnsi="Arial" w:cs="Arial"/>
        </w:rPr>
      </w:pPr>
    </w:p>
    <w:p w:rsidR="00196D10" w:rsidRPr="003B1525" w:rsidRDefault="00196D10" w:rsidP="00196D10">
      <w:pPr>
        <w:spacing w:line="259" w:lineRule="auto"/>
        <w:ind w:firstLine="709"/>
        <w:jc w:val="both"/>
        <w:rPr>
          <w:rFonts w:ascii="Arial" w:eastAsiaTheme="minorHAnsi" w:hAnsi="Arial" w:cs="Arial"/>
          <w:lang w:eastAsia="en-US"/>
        </w:rPr>
      </w:pPr>
      <w:r w:rsidRPr="003B1525">
        <w:rPr>
          <w:rFonts w:ascii="Arial" w:eastAsiaTheme="minorHAnsi" w:hAnsi="Arial" w:cs="Arial"/>
          <w:color w:val="000000" w:themeColor="text1"/>
          <w:lang w:eastAsia="en-US"/>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w:t>
      </w:r>
      <w:r w:rsidR="002531EC" w:rsidRPr="003B1525">
        <w:rPr>
          <w:rFonts w:ascii="Arial" w:eastAsiaTheme="minorHAnsi" w:hAnsi="Arial" w:cs="Arial"/>
          <w:color w:val="000000" w:themeColor="text1"/>
          <w:lang w:eastAsia="en-US"/>
        </w:rPr>
        <w:t xml:space="preserve"> </w:t>
      </w:r>
      <w:r w:rsidRPr="003B1525">
        <w:rPr>
          <w:rFonts w:ascii="Arial" w:eastAsiaTheme="minorHAnsi" w:hAnsi="Arial" w:cs="Arial"/>
          <w:color w:val="000000" w:themeColor="text1"/>
          <w:lang w:eastAsia="en-US"/>
        </w:rPr>
        <w:t>377-п, руководствуясь Уставом Пировского муниципального округа,</w:t>
      </w:r>
      <w:r w:rsidRPr="003B1525">
        <w:rPr>
          <w:rFonts w:ascii="Arial" w:eastAsia="Calibri" w:hAnsi="Arial" w:cs="Arial"/>
          <w:color w:val="000000" w:themeColor="text1"/>
          <w:lang w:eastAsia="en-US"/>
        </w:rPr>
        <w:t xml:space="preserve"> ПОСТАНОВЛЯЮ:</w:t>
      </w:r>
    </w:p>
    <w:p w:rsidR="00196D10" w:rsidRPr="003B1525" w:rsidRDefault="00196D10" w:rsidP="00196D10">
      <w:pPr>
        <w:spacing w:line="220" w:lineRule="atLeast"/>
        <w:ind w:firstLine="708"/>
        <w:jc w:val="both"/>
        <w:rPr>
          <w:rFonts w:ascii="Arial" w:eastAsiaTheme="minorHAnsi" w:hAnsi="Arial" w:cs="Arial"/>
          <w:color w:val="000000" w:themeColor="text1"/>
          <w:lang w:eastAsia="en-US"/>
        </w:rPr>
      </w:pPr>
      <w:r w:rsidRPr="003B1525">
        <w:rPr>
          <w:rFonts w:ascii="Arial" w:eastAsiaTheme="minorHAnsi" w:hAnsi="Arial" w:cs="Arial"/>
          <w:color w:val="000000" w:themeColor="text1"/>
          <w:lang w:eastAsia="en-US"/>
        </w:rPr>
        <w:t>1.</w:t>
      </w:r>
      <w:r w:rsidRPr="003B1525">
        <w:rPr>
          <w:rFonts w:ascii="Arial" w:hAnsi="Arial" w:cs="Arial"/>
        </w:rPr>
        <w:t xml:space="preserve"> Утвердить муниципальную программу Пировского муниципального округа «Управление муниципальным имуществом» согласно приложению к настоящему постановлению.</w:t>
      </w:r>
    </w:p>
    <w:p w:rsidR="00196D10" w:rsidRPr="003B1525" w:rsidRDefault="00196D10" w:rsidP="00196D10">
      <w:pPr>
        <w:spacing w:line="220" w:lineRule="atLeast"/>
        <w:ind w:firstLine="540"/>
        <w:jc w:val="both"/>
        <w:rPr>
          <w:rFonts w:ascii="Arial" w:eastAsiaTheme="minorHAnsi" w:hAnsi="Arial" w:cs="Arial"/>
          <w:color w:val="000000" w:themeColor="text1"/>
          <w:lang w:eastAsia="en-US"/>
        </w:rPr>
      </w:pPr>
      <w:r w:rsidRPr="003B1525">
        <w:rPr>
          <w:rFonts w:ascii="Arial" w:eastAsiaTheme="minorHAnsi" w:hAnsi="Arial" w:cs="Arial"/>
          <w:color w:val="000000" w:themeColor="text1"/>
          <w:lang w:eastAsia="en-US"/>
        </w:rPr>
        <w:tab/>
        <w:t>2.</w:t>
      </w:r>
      <w:r w:rsidR="009F6A37" w:rsidRPr="003B1525">
        <w:rPr>
          <w:rFonts w:ascii="Arial" w:eastAsiaTheme="minorHAnsi" w:hAnsi="Arial" w:cs="Arial"/>
          <w:color w:val="000000" w:themeColor="text1"/>
          <w:lang w:eastAsia="en-US"/>
        </w:rPr>
        <w:t xml:space="preserve"> </w:t>
      </w:r>
      <w:r w:rsidRPr="003B1525">
        <w:rPr>
          <w:rFonts w:ascii="Arial" w:eastAsiaTheme="minorHAnsi" w:hAnsi="Arial" w:cs="Arial"/>
          <w:color w:val="000000" w:themeColor="text1"/>
          <w:lang w:eastAsia="en-US"/>
        </w:rPr>
        <w:t>Настоящее постановление вступает в силу с 01.01.2023 года, но не ранее дня, следующего за днем его официального опубликования в районной газете «Заря».</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color w:val="000000" w:themeColor="text1"/>
        </w:rPr>
        <w:t xml:space="preserve">3. </w:t>
      </w:r>
      <w:r w:rsidRPr="003B1525">
        <w:rPr>
          <w:rFonts w:ascii="Arial" w:hAnsi="Arial" w:cs="Arial"/>
        </w:rPr>
        <w:t>Контроль за выполнением настоящего постановления возложить на первого заместителя Главы Пировского муниципального округа Ивченко С.С.</w:t>
      </w:r>
    </w:p>
    <w:p w:rsidR="00D83159" w:rsidRPr="003B1525" w:rsidRDefault="00D83159" w:rsidP="00D83159">
      <w:pPr>
        <w:ind w:firstLine="709"/>
        <w:jc w:val="both"/>
        <w:rPr>
          <w:rFonts w:ascii="Arial" w:hAnsi="Arial" w:cs="Arial"/>
        </w:rPr>
      </w:pPr>
    </w:p>
    <w:p w:rsidR="00D83159" w:rsidRPr="003B1525" w:rsidRDefault="00D83159" w:rsidP="00D83159">
      <w:pPr>
        <w:tabs>
          <w:tab w:val="left" w:pos="9498"/>
        </w:tabs>
        <w:ind w:right="-142"/>
        <w:jc w:val="both"/>
        <w:rPr>
          <w:rFonts w:ascii="Arial" w:hAnsi="Arial" w:cs="Arial"/>
        </w:rPr>
      </w:pPr>
    </w:p>
    <w:p w:rsidR="00346E71" w:rsidRPr="003B1525" w:rsidRDefault="00A67B46" w:rsidP="00D83159">
      <w:pPr>
        <w:ind w:right="-144"/>
        <w:rPr>
          <w:rFonts w:ascii="Arial" w:hAnsi="Arial" w:cs="Arial"/>
        </w:rPr>
      </w:pPr>
      <w:r w:rsidRPr="003B1525">
        <w:rPr>
          <w:rFonts w:ascii="Arial" w:hAnsi="Arial" w:cs="Arial"/>
        </w:rPr>
        <w:t xml:space="preserve">Исполняющий обязанности </w:t>
      </w:r>
    </w:p>
    <w:p w:rsidR="00D83159" w:rsidRPr="003B1525" w:rsidRDefault="00346E71" w:rsidP="00D83159">
      <w:pPr>
        <w:ind w:right="-144"/>
        <w:rPr>
          <w:rFonts w:ascii="Arial" w:hAnsi="Arial" w:cs="Arial"/>
        </w:rPr>
      </w:pPr>
      <w:r w:rsidRPr="003B1525">
        <w:rPr>
          <w:rFonts w:ascii="Arial" w:hAnsi="Arial" w:cs="Arial"/>
        </w:rPr>
        <w:t>г</w:t>
      </w:r>
      <w:r w:rsidR="00D83159" w:rsidRPr="003B1525">
        <w:rPr>
          <w:rFonts w:ascii="Arial" w:hAnsi="Arial" w:cs="Arial"/>
        </w:rPr>
        <w:t>лав</w:t>
      </w:r>
      <w:r w:rsidRPr="003B1525">
        <w:rPr>
          <w:rFonts w:ascii="Arial" w:hAnsi="Arial" w:cs="Arial"/>
        </w:rPr>
        <w:t xml:space="preserve">ы Пировского </w:t>
      </w:r>
      <w:r w:rsidR="00D83159" w:rsidRPr="003B1525">
        <w:rPr>
          <w:rFonts w:ascii="Arial" w:hAnsi="Arial" w:cs="Arial"/>
        </w:rPr>
        <w:t xml:space="preserve"> округа</w:t>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t xml:space="preserve">   </w:t>
      </w:r>
      <w:proofErr w:type="spellStart"/>
      <w:r w:rsidRPr="003B1525">
        <w:rPr>
          <w:rFonts w:ascii="Arial" w:hAnsi="Arial" w:cs="Arial"/>
        </w:rPr>
        <w:t>А.Г.Гольм</w:t>
      </w:r>
      <w:proofErr w:type="spellEnd"/>
      <w:r w:rsidR="00D83159" w:rsidRPr="003B1525">
        <w:rPr>
          <w:rFonts w:ascii="Arial" w:hAnsi="Arial" w:cs="Arial"/>
        </w:rPr>
        <w:t xml:space="preserve">          </w:t>
      </w:r>
      <w:r w:rsidR="00D83159" w:rsidRPr="003B1525">
        <w:rPr>
          <w:rFonts w:ascii="Arial" w:hAnsi="Arial" w:cs="Arial"/>
        </w:rPr>
        <w:tab/>
        <w:t xml:space="preserve">                        </w:t>
      </w:r>
    </w:p>
    <w:p w:rsidR="00D83159" w:rsidRPr="003B1525" w:rsidRDefault="00D83159" w:rsidP="00D83159">
      <w:pPr>
        <w:widowControl w:val="0"/>
        <w:autoSpaceDE w:val="0"/>
        <w:autoSpaceDN w:val="0"/>
        <w:adjustRightInd w:val="0"/>
        <w:ind w:right="-144" w:firstLine="540"/>
        <w:jc w:val="both"/>
        <w:rPr>
          <w:rFonts w:ascii="Arial" w:hAnsi="Arial" w:cs="Arial"/>
        </w:rPr>
      </w:pPr>
    </w:p>
    <w:p w:rsidR="00D83159" w:rsidRPr="003B1525" w:rsidRDefault="00D83159" w:rsidP="00D83159">
      <w:pPr>
        <w:rPr>
          <w:rFonts w:ascii="Arial" w:hAnsi="Arial" w:cs="Arial"/>
        </w:rPr>
      </w:pPr>
      <w:r w:rsidRPr="003B1525">
        <w:rPr>
          <w:rFonts w:ascii="Arial" w:hAnsi="Arial" w:cs="Arial"/>
        </w:rPr>
        <w:br w:type="page"/>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1"/>
        <w:gridCol w:w="4703"/>
      </w:tblGrid>
      <w:tr w:rsidR="00D83159" w:rsidRPr="003B1525" w:rsidTr="00454447">
        <w:tc>
          <w:tcPr>
            <w:tcW w:w="4786" w:type="dxa"/>
            <w:tcBorders>
              <w:bottom w:val="nil"/>
            </w:tcBorders>
          </w:tcPr>
          <w:p w:rsidR="00D83159" w:rsidRPr="003B1525" w:rsidRDefault="00D83159" w:rsidP="00454447">
            <w:pPr>
              <w:widowControl w:val="0"/>
              <w:autoSpaceDE w:val="0"/>
              <w:autoSpaceDN w:val="0"/>
              <w:adjustRightInd w:val="0"/>
              <w:ind w:right="-144"/>
              <w:jc w:val="right"/>
              <w:rPr>
                <w:rFonts w:ascii="Arial" w:hAnsi="Arial" w:cs="Arial"/>
              </w:rPr>
            </w:pPr>
            <w:r w:rsidRPr="003B1525">
              <w:rPr>
                <w:rFonts w:ascii="Arial" w:hAnsi="Arial" w:cs="Arial"/>
              </w:rPr>
              <w:lastRenderedPageBreak/>
              <w:br w:type="page"/>
            </w:r>
            <w:bookmarkStart w:id="1" w:name="_Hlk431659745"/>
          </w:p>
        </w:tc>
        <w:tc>
          <w:tcPr>
            <w:tcW w:w="4786" w:type="dxa"/>
            <w:tcBorders>
              <w:bottom w:val="nil"/>
            </w:tcBorders>
          </w:tcPr>
          <w:p w:rsidR="00D83159" w:rsidRPr="003B1525" w:rsidRDefault="00C961DE" w:rsidP="003B1525">
            <w:pPr>
              <w:widowControl w:val="0"/>
              <w:autoSpaceDE w:val="0"/>
              <w:autoSpaceDN w:val="0"/>
              <w:adjustRightInd w:val="0"/>
              <w:jc w:val="right"/>
              <w:outlineLvl w:val="0"/>
              <w:rPr>
                <w:rFonts w:ascii="Arial" w:hAnsi="Arial" w:cs="Arial"/>
              </w:rPr>
            </w:pPr>
            <w:bookmarkStart w:id="2" w:name="OLE_LINK1"/>
            <w:bookmarkStart w:id="3" w:name="OLE_LINK2"/>
            <w:r w:rsidRPr="003B1525">
              <w:rPr>
                <w:rFonts w:ascii="Arial" w:hAnsi="Arial" w:cs="Arial"/>
              </w:rPr>
              <w:t xml:space="preserve">                   </w:t>
            </w:r>
            <w:r w:rsidR="00D83159" w:rsidRPr="003B1525">
              <w:rPr>
                <w:rFonts w:ascii="Arial" w:hAnsi="Arial" w:cs="Arial"/>
              </w:rPr>
              <w:t>Приложение к постановлению</w:t>
            </w:r>
            <w:r w:rsidR="003B1525" w:rsidRPr="003B1525">
              <w:rPr>
                <w:rFonts w:ascii="Arial" w:hAnsi="Arial" w:cs="Arial"/>
              </w:rPr>
              <w:t xml:space="preserve">               администрации Пировского округа</w:t>
            </w:r>
          </w:p>
          <w:p w:rsidR="00D83159" w:rsidRPr="003B1525" w:rsidRDefault="00C961DE" w:rsidP="00454447">
            <w:pPr>
              <w:widowControl w:val="0"/>
              <w:autoSpaceDE w:val="0"/>
              <w:autoSpaceDN w:val="0"/>
              <w:adjustRightInd w:val="0"/>
              <w:rPr>
                <w:rFonts w:ascii="Arial" w:hAnsi="Arial" w:cs="Arial"/>
              </w:rPr>
            </w:pPr>
            <w:r w:rsidRPr="003B1525">
              <w:rPr>
                <w:rFonts w:ascii="Arial" w:hAnsi="Arial" w:cs="Arial"/>
              </w:rPr>
              <w:t xml:space="preserve">                   </w:t>
            </w:r>
            <w:r w:rsidR="003B1525" w:rsidRPr="003B1525">
              <w:rPr>
                <w:rFonts w:ascii="Arial" w:hAnsi="Arial" w:cs="Arial"/>
              </w:rPr>
              <w:t>от 11</w:t>
            </w:r>
            <w:r w:rsidR="00D83159" w:rsidRPr="003B1525">
              <w:rPr>
                <w:rFonts w:ascii="Arial" w:hAnsi="Arial" w:cs="Arial"/>
              </w:rPr>
              <w:t>.11.202</w:t>
            </w:r>
            <w:r w:rsidRPr="003B1525">
              <w:rPr>
                <w:rFonts w:ascii="Arial" w:hAnsi="Arial" w:cs="Arial"/>
              </w:rPr>
              <w:t>2</w:t>
            </w:r>
            <w:r w:rsidR="00D83159" w:rsidRPr="003B1525">
              <w:rPr>
                <w:rFonts w:ascii="Arial" w:hAnsi="Arial" w:cs="Arial"/>
              </w:rPr>
              <w:t xml:space="preserve"> г. №</w:t>
            </w:r>
            <w:r w:rsidR="003B1525" w:rsidRPr="003B1525">
              <w:rPr>
                <w:rFonts w:ascii="Arial" w:hAnsi="Arial" w:cs="Arial"/>
              </w:rPr>
              <w:t>579-п</w:t>
            </w:r>
          </w:p>
          <w:bookmarkEnd w:id="2"/>
          <w:bookmarkEnd w:id="3"/>
          <w:p w:rsidR="00D83159" w:rsidRPr="003B1525" w:rsidRDefault="00D83159" w:rsidP="00454447">
            <w:pPr>
              <w:widowControl w:val="0"/>
              <w:autoSpaceDE w:val="0"/>
              <w:autoSpaceDN w:val="0"/>
              <w:adjustRightInd w:val="0"/>
              <w:rPr>
                <w:rFonts w:ascii="Arial" w:hAnsi="Arial" w:cs="Arial"/>
              </w:rPr>
            </w:pPr>
          </w:p>
        </w:tc>
      </w:tr>
      <w:bookmarkEnd w:id="1"/>
      <w:tr w:rsidR="00D83159" w:rsidRPr="003B1525" w:rsidTr="0045444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4786" w:type="dxa"/>
            <w:tcBorders>
              <w:top w:val="nil"/>
              <w:left w:val="nil"/>
              <w:bottom w:val="nil"/>
              <w:right w:val="nil"/>
            </w:tcBorders>
          </w:tcPr>
          <w:p w:rsidR="00D83159" w:rsidRPr="003B1525" w:rsidRDefault="00D83159" w:rsidP="00454447">
            <w:pPr>
              <w:widowControl w:val="0"/>
              <w:autoSpaceDE w:val="0"/>
              <w:autoSpaceDN w:val="0"/>
              <w:adjustRightInd w:val="0"/>
              <w:ind w:right="-144"/>
              <w:jc w:val="right"/>
              <w:rPr>
                <w:rFonts w:ascii="Arial" w:hAnsi="Arial" w:cs="Arial"/>
              </w:rPr>
            </w:pPr>
          </w:p>
        </w:tc>
        <w:tc>
          <w:tcPr>
            <w:tcW w:w="4786" w:type="dxa"/>
            <w:tcBorders>
              <w:top w:val="nil"/>
              <w:left w:val="nil"/>
              <w:bottom w:val="nil"/>
              <w:right w:val="nil"/>
            </w:tcBorders>
          </w:tcPr>
          <w:p w:rsidR="00D83159" w:rsidRPr="003B1525" w:rsidRDefault="00D83159" w:rsidP="00454447">
            <w:pPr>
              <w:widowControl w:val="0"/>
              <w:autoSpaceDE w:val="0"/>
              <w:autoSpaceDN w:val="0"/>
              <w:adjustRightInd w:val="0"/>
              <w:rPr>
                <w:rFonts w:ascii="Arial" w:hAnsi="Arial" w:cs="Arial"/>
              </w:rPr>
            </w:pPr>
          </w:p>
        </w:tc>
      </w:tr>
    </w:tbl>
    <w:p w:rsidR="00D83159" w:rsidRPr="003B1525" w:rsidRDefault="00D83159" w:rsidP="008741E1">
      <w:pPr>
        <w:autoSpaceDE w:val="0"/>
        <w:autoSpaceDN w:val="0"/>
        <w:adjustRightInd w:val="0"/>
        <w:rPr>
          <w:rFonts w:ascii="Arial" w:hAnsi="Arial" w:cs="Arial"/>
        </w:rPr>
      </w:pPr>
    </w:p>
    <w:p w:rsidR="00D83159" w:rsidRPr="003B1525" w:rsidRDefault="00D83159" w:rsidP="00D83159">
      <w:pPr>
        <w:autoSpaceDE w:val="0"/>
        <w:autoSpaceDN w:val="0"/>
        <w:adjustRightInd w:val="0"/>
        <w:jc w:val="center"/>
        <w:rPr>
          <w:rFonts w:ascii="Arial" w:hAnsi="Arial" w:cs="Arial"/>
        </w:rPr>
      </w:pPr>
      <w:r w:rsidRPr="003B1525">
        <w:rPr>
          <w:rFonts w:ascii="Arial" w:hAnsi="Arial" w:cs="Arial"/>
        </w:rPr>
        <w:t>Муниципальная программа Пировского муниципального округа</w:t>
      </w:r>
    </w:p>
    <w:p w:rsidR="00D83159" w:rsidRPr="003B1525" w:rsidRDefault="00D83159" w:rsidP="00D83159">
      <w:pPr>
        <w:autoSpaceDE w:val="0"/>
        <w:autoSpaceDN w:val="0"/>
        <w:adjustRightInd w:val="0"/>
        <w:jc w:val="center"/>
        <w:rPr>
          <w:rFonts w:ascii="Arial" w:hAnsi="Arial" w:cs="Arial"/>
        </w:rPr>
      </w:pPr>
      <w:r w:rsidRPr="003B1525">
        <w:rPr>
          <w:rFonts w:ascii="Arial" w:hAnsi="Arial" w:cs="Arial"/>
        </w:rPr>
        <w:t>«Управление муниципальным имуществом»</w:t>
      </w:r>
    </w:p>
    <w:p w:rsidR="00D83159" w:rsidRPr="003B1525" w:rsidRDefault="00D83159" w:rsidP="00D83159">
      <w:pPr>
        <w:autoSpaceDE w:val="0"/>
        <w:autoSpaceDN w:val="0"/>
        <w:adjustRightInd w:val="0"/>
        <w:jc w:val="center"/>
        <w:rPr>
          <w:rFonts w:ascii="Arial" w:hAnsi="Arial" w:cs="Arial"/>
        </w:rPr>
      </w:pPr>
    </w:p>
    <w:p w:rsidR="00D83159" w:rsidRPr="003B1525" w:rsidRDefault="00D83159" w:rsidP="00D83159">
      <w:pPr>
        <w:numPr>
          <w:ilvl w:val="0"/>
          <w:numId w:val="1"/>
        </w:numPr>
        <w:autoSpaceDE w:val="0"/>
        <w:autoSpaceDN w:val="0"/>
        <w:adjustRightInd w:val="0"/>
        <w:jc w:val="center"/>
        <w:rPr>
          <w:rFonts w:ascii="Arial" w:hAnsi="Arial" w:cs="Arial"/>
        </w:rPr>
      </w:pPr>
      <w:r w:rsidRPr="003B1525">
        <w:rPr>
          <w:rFonts w:ascii="Arial" w:hAnsi="Arial" w:cs="Arial"/>
        </w:rPr>
        <w:t>Паспорт муниципальной программы</w:t>
      </w:r>
    </w:p>
    <w:p w:rsidR="00D83159" w:rsidRPr="003B1525" w:rsidRDefault="00D83159" w:rsidP="00D83159">
      <w:pPr>
        <w:autoSpaceDE w:val="0"/>
        <w:autoSpaceDN w:val="0"/>
        <w:adjustRightInd w:val="0"/>
        <w:jc w:val="both"/>
        <w:rPr>
          <w:rFonts w:ascii="Arial" w:hAnsi="Arial" w:cs="Arial"/>
        </w:rPr>
      </w:pPr>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827"/>
        <w:gridCol w:w="5245"/>
      </w:tblGrid>
      <w:tr w:rsidR="00D83159" w:rsidRPr="003B1525" w:rsidTr="00454447">
        <w:trPr>
          <w:trHeight w:val="330"/>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1</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Наименование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«Управление муниципальным имуществом»</w:t>
            </w:r>
          </w:p>
          <w:p w:rsidR="00D83159" w:rsidRPr="003B1525" w:rsidRDefault="00D83159" w:rsidP="00454447">
            <w:pPr>
              <w:pStyle w:val="ConsPlusCell"/>
              <w:ind w:right="-144"/>
              <w:rPr>
                <w:rFonts w:ascii="Arial" w:hAnsi="Arial" w:cs="Arial"/>
              </w:rPr>
            </w:pPr>
            <w:r w:rsidRPr="003B1525">
              <w:rPr>
                <w:rFonts w:ascii="Arial" w:hAnsi="Arial" w:cs="Arial"/>
              </w:rPr>
              <w:t>(далее – Программа)</w:t>
            </w:r>
          </w:p>
        </w:tc>
      </w:tr>
      <w:tr w:rsidR="00D83159" w:rsidRPr="003B1525" w:rsidTr="00454447">
        <w:trPr>
          <w:trHeight w:val="228"/>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2</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Основания для разработки муниципальной программы</w:t>
            </w:r>
          </w:p>
        </w:tc>
        <w:tc>
          <w:tcPr>
            <w:tcW w:w="5245" w:type="dxa"/>
          </w:tcPr>
          <w:p w:rsidR="00D83159" w:rsidRPr="003B1525" w:rsidRDefault="00D83159" w:rsidP="00454447">
            <w:pPr>
              <w:pStyle w:val="ConsPlusCell"/>
              <w:ind w:right="-27"/>
              <w:rPr>
                <w:rFonts w:ascii="Arial" w:hAnsi="Arial" w:cs="Arial"/>
                <w:color w:val="000000" w:themeColor="text1"/>
              </w:rPr>
            </w:pPr>
            <w:r w:rsidRPr="003B1525">
              <w:rPr>
                <w:rFonts w:ascii="Arial" w:hAnsi="Arial" w:cs="Arial"/>
              </w:rPr>
              <w:t>- Бюджетный кодекс Российской Федерации;</w:t>
            </w:r>
            <w:r w:rsidRPr="003B1525">
              <w:rPr>
                <w:rFonts w:ascii="Arial" w:hAnsi="Arial" w:cs="Arial"/>
                <w:color w:val="000000" w:themeColor="text1"/>
              </w:rPr>
              <w:t xml:space="preserve"> </w:t>
            </w:r>
          </w:p>
          <w:p w:rsidR="00D83159" w:rsidRPr="003B1525" w:rsidRDefault="00D83159" w:rsidP="00454447">
            <w:pPr>
              <w:pStyle w:val="ConsPlusCell"/>
              <w:ind w:right="-27"/>
              <w:rPr>
                <w:rFonts w:ascii="Arial" w:hAnsi="Arial" w:cs="Arial"/>
                <w:color w:val="000000" w:themeColor="text1"/>
              </w:rPr>
            </w:pPr>
            <w:r w:rsidRPr="003B1525">
              <w:rPr>
                <w:rFonts w:ascii="Arial" w:hAnsi="Arial" w:cs="Arial"/>
                <w:color w:val="000000" w:themeColor="text1"/>
              </w:rPr>
              <w:t xml:space="preserve">- Федеральный </w:t>
            </w:r>
            <w:hyperlink r:id="rId7" w:history="1">
              <w:r w:rsidRPr="003B1525">
                <w:rPr>
                  <w:rFonts w:ascii="Arial" w:hAnsi="Arial" w:cs="Arial"/>
                  <w:color w:val="000000" w:themeColor="text1"/>
                </w:rPr>
                <w:t>закон</w:t>
              </w:r>
            </w:hyperlink>
            <w:r w:rsidRPr="003B1525">
              <w:rPr>
                <w:rFonts w:ascii="Arial" w:hAnsi="Arial" w:cs="Arial"/>
                <w:color w:val="000000" w:themeColor="text1"/>
              </w:rPr>
              <w:t xml:space="preserve"> от 06.10.2003 № 131-ФЗ «Об общих принципах организации местного самоуправления в Российской Федерации»;</w:t>
            </w:r>
          </w:p>
          <w:p w:rsidR="00D83159" w:rsidRPr="003B1525" w:rsidRDefault="00D83159" w:rsidP="00454447">
            <w:pPr>
              <w:pStyle w:val="ConsPlusCell"/>
              <w:ind w:right="-27"/>
              <w:rPr>
                <w:rFonts w:ascii="Arial" w:hAnsi="Arial" w:cs="Arial"/>
              </w:rPr>
            </w:pPr>
            <w:r w:rsidRPr="003B1525">
              <w:rPr>
                <w:rFonts w:ascii="Arial" w:hAnsi="Arial" w:cs="Arial"/>
                <w:color w:val="000000" w:themeColor="text1"/>
              </w:rPr>
              <w:t xml:space="preserve">- </w:t>
            </w:r>
            <w:r w:rsidR="00C961DE" w:rsidRPr="003B1525">
              <w:rPr>
                <w:rFonts w:ascii="Arial" w:hAnsi="Arial" w:cs="Arial"/>
              </w:rPr>
              <w:t>постановлением администрации Пировского муниципального округа от 09.07.2021 № 377-п «Об утверждении Порядка принятия решений о разработке муниципальных программ Пировского муниципального округа, их формирования и реализации»</w:t>
            </w:r>
          </w:p>
        </w:tc>
      </w:tr>
      <w:tr w:rsidR="00D83159" w:rsidRPr="003B1525" w:rsidTr="00454447">
        <w:trPr>
          <w:trHeight w:val="626"/>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3</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Ответственный исполнитель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Администрация Пировского муниципального округа</w:t>
            </w:r>
          </w:p>
        </w:tc>
      </w:tr>
      <w:tr w:rsidR="00D83159" w:rsidRPr="003B1525" w:rsidTr="00454447">
        <w:trPr>
          <w:trHeight w:val="615"/>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4</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Соисполнители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Отсутствуют</w:t>
            </w:r>
          </w:p>
        </w:tc>
      </w:tr>
      <w:tr w:rsidR="00D83159" w:rsidRPr="003B1525" w:rsidTr="00454447">
        <w:trPr>
          <w:trHeight w:val="719"/>
        </w:trPr>
        <w:tc>
          <w:tcPr>
            <w:tcW w:w="456" w:type="dxa"/>
          </w:tcPr>
          <w:p w:rsidR="00D83159" w:rsidRPr="003B1525" w:rsidRDefault="00D83159" w:rsidP="00454447">
            <w:pPr>
              <w:tabs>
                <w:tab w:val="left" w:pos="1134"/>
              </w:tabs>
              <w:autoSpaceDE w:val="0"/>
              <w:autoSpaceDN w:val="0"/>
              <w:adjustRightInd w:val="0"/>
              <w:rPr>
                <w:rFonts w:ascii="Arial" w:hAnsi="Arial" w:cs="Arial"/>
              </w:rPr>
            </w:pPr>
            <w:r w:rsidRPr="003B1525">
              <w:rPr>
                <w:rFonts w:ascii="Arial" w:hAnsi="Arial" w:cs="Arial"/>
              </w:rPr>
              <w:t>5</w:t>
            </w:r>
          </w:p>
        </w:tc>
        <w:tc>
          <w:tcPr>
            <w:tcW w:w="3827" w:type="dxa"/>
          </w:tcPr>
          <w:p w:rsidR="00D83159" w:rsidRPr="003B1525" w:rsidRDefault="00D83159" w:rsidP="00454447">
            <w:pPr>
              <w:tabs>
                <w:tab w:val="left" w:pos="1134"/>
              </w:tabs>
              <w:autoSpaceDE w:val="0"/>
              <w:autoSpaceDN w:val="0"/>
              <w:adjustRightInd w:val="0"/>
              <w:rPr>
                <w:rFonts w:ascii="Arial" w:hAnsi="Arial" w:cs="Arial"/>
              </w:rPr>
            </w:pPr>
            <w:r w:rsidRPr="003B1525">
              <w:rPr>
                <w:rFonts w:ascii="Arial" w:hAnsi="Arial" w:cs="Arial"/>
              </w:rPr>
              <w:t>Перечень подпрограмм и отдельных мероприятий</w:t>
            </w:r>
          </w:p>
          <w:p w:rsidR="00D83159" w:rsidRPr="003B1525" w:rsidRDefault="00D83159" w:rsidP="00C961DE">
            <w:pPr>
              <w:tabs>
                <w:tab w:val="left" w:pos="1134"/>
              </w:tabs>
              <w:autoSpaceDE w:val="0"/>
              <w:autoSpaceDN w:val="0"/>
              <w:adjustRightInd w:val="0"/>
              <w:rPr>
                <w:rFonts w:ascii="Arial" w:hAnsi="Arial" w:cs="Arial"/>
              </w:rPr>
            </w:pPr>
            <w:r w:rsidRPr="003B1525">
              <w:rPr>
                <w:rFonts w:ascii="Arial" w:hAnsi="Arial" w:cs="Arial"/>
              </w:rPr>
              <w:t>муниципальной программы</w:t>
            </w:r>
          </w:p>
        </w:tc>
        <w:tc>
          <w:tcPr>
            <w:tcW w:w="5245" w:type="dxa"/>
          </w:tcPr>
          <w:p w:rsidR="00D83159" w:rsidRPr="003B1525" w:rsidRDefault="00D83159" w:rsidP="00454447">
            <w:pPr>
              <w:pStyle w:val="ConsPlusCell"/>
              <w:tabs>
                <w:tab w:val="left" w:pos="280"/>
              </w:tabs>
              <w:ind w:right="-144"/>
              <w:rPr>
                <w:rFonts w:ascii="Arial" w:hAnsi="Arial" w:cs="Arial"/>
              </w:rPr>
            </w:pPr>
            <w:r w:rsidRPr="003B1525">
              <w:rPr>
                <w:rFonts w:ascii="Arial" w:hAnsi="Arial" w:cs="Arial"/>
              </w:rPr>
              <w:t>Подпрограммы:</w:t>
            </w:r>
          </w:p>
          <w:p w:rsidR="00D83159" w:rsidRPr="003B1525" w:rsidRDefault="00D83159" w:rsidP="00454447">
            <w:pPr>
              <w:pStyle w:val="ConsPlusCell"/>
              <w:numPr>
                <w:ilvl w:val="0"/>
                <w:numId w:val="2"/>
              </w:numPr>
              <w:tabs>
                <w:tab w:val="left" w:pos="280"/>
              </w:tabs>
              <w:ind w:left="0" w:right="-144" w:firstLine="0"/>
              <w:rPr>
                <w:rFonts w:ascii="Arial" w:hAnsi="Arial" w:cs="Arial"/>
              </w:rPr>
            </w:pPr>
            <w:r w:rsidRPr="003B1525">
              <w:rPr>
                <w:rFonts w:ascii="Arial" w:hAnsi="Arial" w:cs="Arial"/>
              </w:rPr>
              <w:t>«Развитие земельно-имущественных отношений на территории Пировского муниципального округа».</w:t>
            </w:r>
          </w:p>
          <w:p w:rsidR="00D83159" w:rsidRPr="003B1525" w:rsidRDefault="00D83159" w:rsidP="00454447">
            <w:pPr>
              <w:pStyle w:val="ConsPlusCell"/>
              <w:numPr>
                <w:ilvl w:val="0"/>
                <w:numId w:val="2"/>
              </w:numPr>
              <w:tabs>
                <w:tab w:val="left" w:pos="280"/>
              </w:tabs>
              <w:ind w:left="0" w:right="-144" w:firstLine="0"/>
              <w:rPr>
                <w:rFonts w:ascii="Arial" w:hAnsi="Arial" w:cs="Arial"/>
              </w:rPr>
            </w:pPr>
            <w:r w:rsidRPr="003B1525">
              <w:rPr>
                <w:rFonts w:ascii="Arial" w:hAnsi="Arial" w:cs="Arial"/>
              </w:rPr>
              <w:t>«Содержание и обслуживание казны Пировского муниципального округа».</w:t>
            </w:r>
          </w:p>
          <w:p w:rsidR="00D83159" w:rsidRPr="003B1525" w:rsidRDefault="00C961DE" w:rsidP="007B5A35">
            <w:pPr>
              <w:pStyle w:val="ConsPlusCell"/>
              <w:tabs>
                <w:tab w:val="left" w:pos="280"/>
              </w:tabs>
              <w:ind w:right="-144"/>
              <w:rPr>
                <w:rFonts w:ascii="Arial" w:hAnsi="Arial" w:cs="Arial"/>
              </w:rPr>
            </w:pPr>
            <w:r w:rsidRPr="003B1525">
              <w:rPr>
                <w:rFonts w:ascii="Arial" w:hAnsi="Arial" w:cs="Arial"/>
              </w:rPr>
              <w:t>Отдельн</w:t>
            </w:r>
            <w:r w:rsidR="007B5A35" w:rsidRPr="003B1525">
              <w:rPr>
                <w:rFonts w:ascii="Arial" w:hAnsi="Arial" w:cs="Arial"/>
              </w:rPr>
              <w:t>ы</w:t>
            </w:r>
            <w:r w:rsidRPr="003B1525">
              <w:rPr>
                <w:rFonts w:ascii="Arial" w:hAnsi="Arial" w:cs="Arial"/>
              </w:rPr>
              <w:t>е мероприяти</w:t>
            </w:r>
            <w:r w:rsidR="007B5A35" w:rsidRPr="003B1525">
              <w:rPr>
                <w:rFonts w:ascii="Arial" w:hAnsi="Arial" w:cs="Arial"/>
              </w:rPr>
              <w:t>я</w:t>
            </w:r>
            <w:r w:rsidRPr="003B1525">
              <w:rPr>
                <w:rFonts w:ascii="Arial" w:hAnsi="Arial" w:cs="Arial"/>
              </w:rPr>
              <w:t xml:space="preserve"> программы: </w:t>
            </w:r>
            <w:r w:rsidR="007B5A35" w:rsidRPr="003B1525">
              <w:rPr>
                <w:rFonts w:ascii="Arial" w:hAnsi="Arial" w:cs="Arial"/>
              </w:rPr>
              <w:t>1.</w:t>
            </w:r>
            <w:r w:rsidRPr="003B1525">
              <w:rPr>
                <w:rFonts w:ascii="Arial" w:hAnsi="Arial" w:cs="Arial"/>
              </w:rPr>
              <w:t>«Приобретение муниципального имущества»</w:t>
            </w:r>
          </w:p>
        </w:tc>
      </w:tr>
      <w:tr w:rsidR="00D83159" w:rsidRPr="003B1525" w:rsidTr="00454447">
        <w:trPr>
          <w:trHeight w:val="403"/>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6</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Цели муниципальной программы</w:t>
            </w:r>
          </w:p>
        </w:tc>
        <w:tc>
          <w:tcPr>
            <w:tcW w:w="5245" w:type="dxa"/>
          </w:tcPr>
          <w:p w:rsidR="00D83159" w:rsidRPr="003B1525" w:rsidRDefault="00D83159" w:rsidP="00454447">
            <w:pPr>
              <w:pStyle w:val="ConsPlusCell"/>
              <w:rPr>
                <w:rFonts w:ascii="Arial" w:hAnsi="Arial" w:cs="Arial"/>
              </w:rPr>
            </w:pPr>
            <w:r w:rsidRPr="003B1525">
              <w:rPr>
                <w:rFonts w:ascii="Arial" w:hAnsi="Arial" w:cs="Arial"/>
              </w:rPr>
              <w:t>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D83159" w:rsidRPr="003B1525" w:rsidTr="00454447">
        <w:trPr>
          <w:trHeight w:val="453"/>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7</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Задачи муниципальной программы</w:t>
            </w:r>
          </w:p>
        </w:tc>
        <w:tc>
          <w:tcPr>
            <w:tcW w:w="5245" w:type="dxa"/>
          </w:tcPr>
          <w:p w:rsidR="00D83159" w:rsidRPr="003B1525" w:rsidRDefault="00D83159" w:rsidP="00454447">
            <w:pPr>
              <w:widowControl w:val="0"/>
              <w:autoSpaceDE w:val="0"/>
              <w:autoSpaceDN w:val="0"/>
              <w:adjustRightInd w:val="0"/>
              <w:jc w:val="both"/>
              <w:rPr>
                <w:rFonts w:ascii="Arial" w:hAnsi="Arial" w:cs="Arial"/>
              </w:rPr>
            </w:pPr>
            <w:r w:rsidRPr="003B1525">
              <w:rPr>
                <w:rFonts w:ascii="Arial" w:hAnsi="Arial" w:cs="Arial"/>
              </w:rPr>
              <w:t>1.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3B1525" w:rsidRDefault="00D83159" w:rsidP="00454447">
            <w:pPr>
              <w:widowControl w:val="0"/>
              <w:autoSpaceDE w:val="0"/>
              <w:autoSpaceDN w:val="0"/>
              <w:adjustRightInd w:val="0"/>
              <w:jc w:val="both"/>
              <w:rPr>
                <w:rFonts w:ascii="Arial" w:hAnsi="Arial" w:cs="Arial"/>
              </w:rPr>
            </w:pPr>
            <w:r w:rsidRPr="003B1525">
              <w:rPr>
                <w:rFonts w:ascii="Arial" w:hAnsi="Arial" w:cs="Arial"/>
              </w:rPr>
              <w:t>2. Содержание объектов казны.</w:t>
            </w:r>
          </w:p>
        </w:tc>
      </w:tr>
      <w:tr w:rsidR="00D83159" w:rsidRPr="003B1525" w:rsidTr="00454447">
        <w:trPr>
          <w:trHeight w:val="347"/>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8</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Этапы и сроки реализации муниципальной программы</w:t>
            </w:r>
          </w:p>
        </w:tc>
        <w:tc>
          <w:tcPr>
            <w:tcW w:w="5245" w:type="dxa"/>
          </w:tcPr>
          <w:p w:rsidR="00D83159" w:rsidRPr="003B1525" w:rsidRDefault="00D83159" w:rsidP="00941F29">
            <w:pPr>
              <w:pStyle w:val="ConsPlusCell"/>
              <w:spacing w:line="276" w:lineRule="auto"/>
              <w:rPr>
                <w:rFonts w:ascii="Arial" w:hAnsi="Arial" w:cs="Arial"/>
              </w:rPr>
            </w:pPr>
            <w:r w:rsidRPr="003B1525">
              <w:rPr>
                <w:rFonts w:ascii="Arial" w:hAnsi="Arial" w:cs="Arial"/>
              </w:rPr>
              <w:t>01.01.202</w:t>
            </w:r>
            <w:r w:rsidR="00941F29" w:rsidRPr="003B1525">
              <w:rPr>
                <w:rFonts w:ascii="Arial" w:hAnsi="Arial" w:cs="Arial"/>
              </w:rPr>
              <w:t>3</w:t>
            </w:r>
            <w:r w:rsidRPr="003B1525">
              <w:rPr>
                <w:rFonts w:ascii="Arial" w:hAnsi="Arial" w:cs="Arial"/>
              </w:rPr>
              <w:t xml:space="preserve"> г. – 31.12.202</w:t>
            </w:r>
            <w:r w:rsidR="00941F29" w:rsidRPr="003B1525">
              <w:rPr>
                <w:rFonts w:ascii="Arial" w:hAnsi="Arial" w:cs="Arial"/>
              </w:rPr>
              <w:t>5</w:t>
            </w:r>
            <w:r w:rsidRPr="003B1525">
              <w:rPr>
                <w:rFonts w:ascii="Arial" w:hAnsi="Arial" w:cs="Arial"/>
              </w:rPr>
              <w:t xml:space="preserve"> г., в силу решаемых задач этапы не выделяются</w:t>
            </w:r>
          </w:p>
        </w:tc>
      </w:tr>
      <w:tr w:rsidR="00D83159" w:rsidRPr="003B1525" w:rsidTr="00454447">
        <w:trPr>
          <w:trHeight w:val="1756"/>
        </w:trPr>
        <w:tc>
          <w:tcPr>
            <w:tcW w:w="456" w:type="dxa"/>
          </w:tcPr>
          <w:p w:rsidR="00D83159" w:rsidRPr="003B1525" w:rsidRDefault="00D83159" w:rsidP="00454447">
            <w:pPr>
              <w:pStyle w:val="ConsPlusNormal"/>
              <w:tabs>
                <w:tab w:val="right" w:pos="211"/>
                <w:tab w:val="center" w:pos="465"/>
              </w:tabs>
              <w:spacing w:before="200"/>
              <w:rPr>
                <w:rFonts w:cs="Arial"/>
                <w:sz w:val="24"/>
                <w:szCs w:val="24"/>
              </w:rPr>
            </w:pPr>
            <w:r w:rsidRPr="003B1525">
              <w:rPr>
                <w:rFonts w:cs="Arial"/>
                <w:sz w:val="24"/>
                <w:szCs w:val="24"/>
              </w:rPr>
              <w:lastRenderedPageBreak/>
              <w:tab/>
              <w:t>9</w:t>
            </w:r>
          </w:p>
        </w:tc>
        <w:tc>
          <w:tcPr>
            <w:tcW w:w="3827" w:type="dxa"/>
            <w:vAlign w:val="center"/>
          </w:tcPr>
          <w:p w:rsidR="00D83159" w:rsidRPr="003B1525" w:rsidRDefault="003B1525" w:rsidP="00454447">
            <w:pPr>
              <w:pStyle w:val="ConsPlusNormal"/>
              <w:ind w:firstLine="0"/>
              <w:jc w:val="both"/>
              <w:rPr>
                <w:rFonts w:cs="Arial"/>
                <w:sz w:val="24"/>
                <w:szCs w:val="24"/>
              </w:rPr>
            </w:pPr>
            <w:hyperlink w:anchor="Par410" w:tooltip="ПЕРЕЧЕНЬ" w:history="1">
              <w:r w:rsidR="00D83159" w:rsidRPr="003B1525">
                <w:rPr>
                  <w:rFonts w:cs="Arial"/>
                  <w:sz w:val="24"/>
                  <w:szCs w:val="24"/>
                </w:rPr>
                <w:t>Перечень</w:t>
              </w:r>
            </w:hyperlink>
            <w:r w:rsidR="00D83159" w:rsidRPr="003B1525">
              <w:rPr>
                <w:rFonts w:cs="Arial"/>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Представлен в Приложении 1 к разделу 1 Программы</w:t>
            </w:r>
          </w:p>
        </w:tc>
      </w:tr>
      <w:tr w:rsidR="00D83159" w:rsidRPr="003B1525" w:rsidTr="00454447">
        <w:trPr>
          <w:trHeight w:val="391"/>
        </w:trPr>
        <w:tc>
          <w:tcPr>
            <w:tcW w:w="456" w:type="dxa"/>
          </w:tcPr>
          <w:p w:rsidR="00D83159" w:rsidRPr="003B1525" w:rsidRDefault="00D83159" w:rsidP="00454447">
            <w:pPr>
              <w:pStyle w:val="ConsPlusNormal"/>
              <w:spacing w:before="200"/>
              <w:rPr>
                <w:rFonts w:cs="Arial"/>
                <w:sz w:val="24"/>
                <w:szCs w:val="24"/>
              </w:rPr>
            </w:pPr>
            <w:r w:rsidRPr="003B1525">
              <w:rPr>
                <w:rFonts w:cs="Arial"/>
                <w:sz w:val="24"/>
                <w:szCs w:val="24"/>
              </w:rPr>
              <w:t>110</w:t>
            </w:r>
          </w:p>
        </w:tc>
        <w:tc>
          <w:tcPr>
            <w:tcW w:w="3827" w:type="dxa"/>
          </w:tcPr>
          <w:p w:rsidR="00D83159" w:rsidRPr="003B1525" w:rsidRDefault="00D83159" w:rsidP="00454447">
            <w:pPr>
              <w:pStyle w:val="ConsPlusNormal"/>
              <w:ind w:firstLine="0"/>
              <w:jc w:val="both"/>
              <w:rPr>
                <w:rFonts w:cs="Arial"/>
                <w:sz w:val="24"/>
                <w:szCs w:val="24"/>
              </w:rPr>
            </w:pPr>
            <w:r w:rsidRPr="003B1525">
              <w:rPr>
                <w:rFonts w:cs="Arial"/>
                <w:sz w:val="24"/>
                <w:szCs w:val="24"/>
              </w:rPr>
              <w:t>Информация по ресурсному обеспечению муниципальной программы, в том числе по годам реализации программы</w:t>
            </w:r>
          </w:p>
        </w:tc>
        <w:tc>
          <w:tcPr>
            <w:tcW w:w="5245" w:type="dxa"/>
            <w:vAlign w:val="center"/>
          </w:tcPr>
          <w:p w:rsidR="008741E1" w:rsidRPr="003B1525" w:rsidRDefault="00D83159" w:rsidP="00454447">
            <w:pPr>
              <w:widowControl w:val="0"/>
              <w:autoSpaceDE w:val="0"/>
              <w:autoSpaceDN w:val="0"/>
              <w:adjustRightInd w:val="0"/>
              <w:ind w:right="34"/>
              <w:jc w:val="both"/>
              <w:rPr>
                <w:rFonts w:ascii="Arial" w:hAnsi="Arial" w:cs="Arial"/>
              </w:rPr>
            </w:pPr>
            <w:r w:rsidRPr="003B1525">
              <w:rPr>
                <w:rFonts w:ascii="Arial" w:hAnsi="Arial" w:cs="Arial"/>
              </w:rPr>
              <w:t xml:space="preserve">Общий объем бюджетных ассигнований на реализацию Программы по годам составляет </w:t>
            </w:r>
          </w:p>
          <w:p w:rsidR="00D83159" w:rsidRPr="003B1525" w:rsidRDefault="00E7352B" w:rsidP="00454447">
            <w:pPr>
              <w:widowControl w:val="0"/>
              <w:autoSpaceDE w:val="0"/>
              <w:autoSpaceDN w:val="0"/>
              <w:adjustRightInd w:val="0"/>
              <w:ind w:right="34"/>
              <w:jc w:val="both"/>
              <w:rPr>
                <w:rFonts w:ascii="Arial" w:hAnsi="Arial" w:cs="Arial"/>
              </w:rPr>
            </w:pPr>
            <w:r w:rsidRPr="003B1525">
              <w:rPr>
                <w:rFonts w:ascii="Arial" w:hAnsi="Arial" w:cs="Arial"/>
              </w:rPr>
              <w:t>1 1</w:t>
            </w:r>
            <w:r w:rsidR="00D83159" w:rsidRPr="003B1525">
              <w:rPr>
                <w:rFonts w:ascii="Arial" w:hAnsi="Arial" w:cs="Arial"/>
              </w:rPr>
              <w:t>00</w:t>
            </w:r>
            <w:r w:rsidR="008741E1" w:rsidRPr="003B1525">
              <w:rPr>
                <w:rFonts w:ascii="Arial" w:hAnsi="Arial" w:cs="Arial"/>
              </w:rPr>
              <w:t xml:space="preserve"> </w:t>
            </w:r>
            <w:r w:rsidR="00D83159" w:rsidRPr="003B1525">
              <w:rPr>
                <w:rFonts w:ascii="Arial" w:hAnsi="Arial" w:cs="Arial"/>
              </w:rPr>
              <w:t xml:space="preserve">000,00 рублей, в том числе </w:t>
            </w:r>
            <w:r w:rsidRPr="003B1525">
              <w:rPr>
                <w:rFonts w:ascii="Arial" w:hAnsi="Arial" w:cs="Arial"/>
              </w:rPr>
              <w:t>1 1</w:t>
            </w:r>
            <w:r w:rsidR="00D83159" w:rsidRPr="003B1525">
              <w:rPr>
                <w:rFonts w:ascii="Arial" w:hAnsi="Arial" w:cs="Arial"/>
              </w:rPr>
              <w:t>00</w:t>
            </w:r>
            <w:r w:rsidR="008741E1" w:rsidRPr="003B1525">
              <w:rPr>
                <w:rFonts w:ascii="Arial" w:hAnsi="Arial" w:cs="Arial"/>
              </w:rPr>
              <w:t xml:space="preserve"> </w:t>
            </w:r>
            <w:r w:rsidR="00D83159" w:rsidRPr="003B1525">
              <w:rPr>
                <w:rFonts w:ascii="Arial" w:hAnsi="Arial" w:cs="Arial"/>
              </w:rPr>
              <w:t>000,00 рублей – средства местного бюджета:</w:t>
            </w:r>
          </w:p>
          <w:p w:rsidR="00D83159" w:rsidRPr="003B1525" w:rsidRDefault="00D83159" w:rsidP="00454447">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3</w:t>
            </w:r>
            <w:r w:rsidRPr="003B1525">
              <w:rPr>
                <w:rFonts w:ascii="Arial" w:hAnsi="Arial" w:cs="Arial"/>
              </w:rPr>
              <w:t xml:space="preserve"> году – </w:t>
            </w:r>
            <w:r w:rsidR="00E7352B" w:rsidRPr="003B1525">
              <w:rPr>
                <w:rFonts w:ascii="Arial" w:hAnsi="Arial" w:cs="Arial"/>
              </w:rPr>
              <w:t>7</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7</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p w:rsidR="00D83159" w:rsidRPr="003B1525" w:rsidRDefault="00D83159" w:rsidP="00454447">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4</w:t>
            </w:r>
            <w:r w:rsidRPr="003B1525">
              <w:rPr>
                <w:rFonts w:ascii="Arial" w:hAnsi="Arial" w:cs="Arial"/>
              </w:rPr>
              <w:t xml:space="preserve"> году –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p w:rsidR="00D83159" w:rsidRPr="003B1525" w:rsidRDefault="00D83159" w:rsidP="00E7352B">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5</w:t>
            </w:r>
            <w:r w:rsidRPr="003B1525">
              <w:rPr>
                <w:rFonts w:ascii="Arial" w:hAnsi="Arial" w:cs="Arial"/>
              </w:rPr>
              <w:t xml:space="preserve"> году –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tc>
      </w:tr>
    </w:tbl>
    <w:p w:rsidR="00D83159" w:rsidRPr="003B1525" w:rsidRDefault="00D83159" w:rsidP="00D83159">
      <w:pPr>
        <w:autoSpaceDE w:val="0"/>
        <w:autoSpaceDN w:val="0"/>
        <w:adjustRightInd w:val="0"/>
        <w:jc w:val="both"/>
        <w:rPr>
          <w:rFonts w:ascii="Arial" w:hAnsi="Arial" w:cs="Arial"/>
        </w:rPr>
      </w:pP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r w:rsidRPr="003B1525">
        <w:rPr>
          <w:rFonts w:ascii="Arial" w:hAnsi="Arial" w:cs="Arial"/>
          <w:sz w:val="24"/>
          <w:szCs w:val="24"/>
        </w:rPr>
        <w:t xml:space="preserve">2. Характеристика текущего состояния социально-экономического развития сферы управления муниципальным имуществом с указанием основных показателей социально-экономического развития </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r w:rsidRPr="003B1525">
        <w:rPr>
          <w:rFonts w:ascii="Arial" w:hAnsi="Arial" w:cs="Arial"/>
          <w:sz w:val="24"/>
          <w:szCs w:val="24"/>
        </w:rPr>
        <w:t>Пировского муниципального округа</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p>
    <w:p w:rsidR="00D83159" w:rsidRPr="003B1525" w:rsidRDefault="00D83159" w:rsidP="00D83159">
      <w:pPr>
        <w:pStyle w:val="dktexleft"/>
        <w:spacing w:before="0" w:beforeAutospacing="0" w:after="0" w:afterAutospacing="0"/>
        <w:ind w:firstLine="709"/>
        <w:jc w:val="both"/>
        <w:rPr>
          <w:rFonts w:ascii="Arial" w:hAnsi="Arial" w:cs="Arial"/>
        </w:rPr>
      </w:pPr>
      <w:r w:rsidRPr="003B1525">
        <w:rPr>
          <w:rFonts w:ascii="Arial" w:hAnsi="Arial" w:cs="Arial"/>
        </w:rPr>
        <w:t>Федеральным законом от 06.10.2003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r w:rsidRPr="003B1525">
        <w:rPr>
          <w:rFonts w:ascii="Arial" w:hAnsi="Arial" w:cs="Arial"/>
        </w:rPr>
        <w:tab/>
        <w:t>Эффективное использование и вовлечение в хозяйственный оборот объектов недвижимости, свободных земельных участков, расположенных в границах Пировского муниципального округа, не может быть осуществлено без построения целостной системы учета таких объектов, а также их правообладателей.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lastRenderedPageBreak/>
        <w:t>С 2008 года на территории муниципального образования проводится комплексная работа по реализации полномочий органов местного самоуправления в сфере земельно-имущественных отношений. Для реализации этих полномочий 16 сентября 2008 г. образован отдел муниципального имущества, земельных отношений и природопользования. Основными направлениями деятельности данного отдела являются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в сфере земельно-имущественных отношений.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Отдел муниципального имущества, земельных отношений и природопользования осуществляет полномочия, которые возложены на органы местного самоуправления в данной сфере, в т. ч.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осуществляет функции управления и распоряжения земельными участками, объектами недвижимости, обеспечивает эффективность их использования, осуществляет муниципальный земельный контроль.</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Свыше 50 процентов зданий, строений, сооружений, отдельных помещений имеют устаревшую техническую документацию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межевого плана земельного участка и технического плана объекта капитального строительства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Основными рисками, которые могут осложнить решение обозначенных проблем программно-целевым методом, являются:</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 недостаточное ресурсное обеспечение запланированных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 ухудшение социально-экономической ситуации;</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lastRenderedPageBreak/>
        <w:t>- неэффективное использование средств местного бюджета, выделенных на реализацию мероприятий Программы.</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color w:val="000000"/>
          <w:sz w:val="24"/>
          <w:szCs w:val="24"/>
          <w:lang w:eastAsia="ru-RU"/>
        </w:rPr>
      </w:pPr>
    </w:p>
    <w:p w:rsidR="00D83159" w:rsidRPr="003B1525" w:rsidRDefault="00D83159" w:rsidP="00D83159">
      <w:pPr>
        <w:pStyle w:val="a3"/>
        <w:numPr>
          <w:ilvl w:val="0"/>
          <w:numId w:val="2"/>
        </w:numPr>
        <w:tabs>
          <w:tab w:val="left" w:pos="1134"/>
        </w:tabs>
        <w:autoSpaceDE w:val="0"/>
        <w:autoSpaceDN w:val="0"/>
        <w:adjustRightInd w:val="0"/>
        <w:spacing w:after="0" w:line="240" w:lineRule="auto"/>
        <w:jc w:val="center"/>
        <w:rPr>
          <w:rFonts w:ascii="Arial" w:hAnsi="Arial" w:cs="Arial"/>
          <w:sz w:val="24"/>
          <w:szCs w:val="24"/>
          <w:lang w:eastAsia="ru-RU"/>
        </w:rPr>
      </w:pPr>
      <w:r w:rsidRPr="003B1525">
        <w:rPr>
          <w:rFonts w:ascii="Arial" w:hAnsi="Arial" w:cs="Arial"/>
          <w:sz w:val="24"/>
          <w:szCs w:val="24"/>
          <w:lang w:eastAsia="ru-RU"/>
        </w:rPr>
        <w:t>Описание основных целей и задач программы</w:t>
      </w:r>
    </w:p>
    <w:p w:rsidR="00D83159" w:rsidRPr="003B1525" w:rsidRDefault="00D83159" w:rsidP="00D83159">
      <w:pPr>
        <w:pStyle w:val="a3"/>
        <w:tabs>
          <w:tab w:val="left" w:pos="1134"/>
        </w:tabs>
        <w:autoSpaceDE w:val="0"/>
        <w:autoSpaceDN w:val="0"/>
        <w:adjustRightInd w:val="0"/>
        <w:spacing w:after="0" w:line="240" w:lineRule="auto"/>
        <w:rPr>
          <w:rFonts w:ascii="Arial" w:hAnsi="Arial" w:cs="Arial"/>
          <w:sz w:val="24"/>
          <w:szCs w:val="24"/>
          <w:lang w:eastAsia="ru-RU"/>
        </w:rPr>
      </w:pP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 xml:space="preserve">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 </w:t>
      </w:r>
      <w:proofErr w:type="spellStart"/>
      <w:r w:rsidRPr="003B1525">
        <w:rPr>
          <w:rFonts w:ascii="Arial" w:hAnsi="Arial" w:cs="Arial"/>
        </w:rPr>
        <w:t>Пировский</w:t>
      </w:r>
      <w:proofErr w:type="spellEnd"/>
      <w:r w:rsidRPr="003B1525">
        <w:rPr>
          <w:rFonts w:ascii="Arial" w:hAnsi="Arial" w:cs="Arial"/>
        </w:rPr>
        <w:t xml:space="preserve"> муниципальный округа.</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Пировского муниципального округа.</w:t>
      </w:r>
    </w:p>
    <w:p w:rsidR="00D83159" w:rsidRPr="003B1525" w:rsidRDefault="00D83159" w:rsidP="00D83159">
      <w:pPr>
        <w:widowControl w:val="0"/>
        <w:autoSpaceDE w:val="0"/>
        <w:autoSpaceDN w:val="0"/>
        <w:adjustRightInd w:val="0"/>
        <w:ind w:firstLine="540"/>
        <w:jc w:val="both"/>
        <w:rPr>
          <w:rFonts w:ascii="Arial" w:hAnsi="Arial" w:cs="Arial"/>
        </w:rPr>
      </w:pPr>
      <w:r w:rsidRPr="003B1525">
        <w:rPr>
          <w:rFonts w:ascii="Arial" w:hAnsi="Arial" w:cs="Arial"/>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D83159" w:rsidRPr="003B1525" w:rsidRDefault="00D83159" w:rsidP="00D83159">
      <w:pPr>
        <w:widowControl w:val="0"/>
        <w:autoSpaceDE w:val="0"/>
        <w:autoSpaceDN w:val="0"/>
        <w:adjustRightInd w:val="0"/>
        <w:ind w:firstLine="540"/>
        <w:jc w:val="both"/>
        <w:rPr>
          <w:rFonts w:ascii="Arial" w:hAnsi="Arial" w:cs="Arial"/>
        </w:rPr>
      </w:pPr>
      <w:r w:rsidRPr="003B1525">
        <w:rPr>
          <w:rFonts w:ascii="Arial" w:hAnsi="Arial" w:cs="Arial"/>
        </w:rPr>
        <w:t>Задачи Программы:</w:t>
      </w:r>
    </w:p>
    <w:p w:rsidR="00D83159" w:rsidRPr="003B1525" w:rsidRDefault="00D83159" w:rsidP="00D83159">
      <w:pPr>
        <w:widowControl w:val="0"/>
        <w:autoSpaceDE w:val="0"/>
        <w:autoSpaceDN w:val="0"/>
        <w:adjustRightInd w:val="0"/>
        <w:jc w:val="both"/>
        <w:rPr>
          <w:rFonts w:ascii="Arial" w:hAnsi="Arial" w:cs="Arial"/>
        </w:rPr>
      </w:pPr>
      <w:r w:rsidRPr="003B1525">
        <w:rPr>
          <w:rFonts w:ascii="Arial" w:hAnsi="Arial" w:cs="Arial"/>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3B1525" w:rsidRDefault="00D83159" w:rsidP="00D83159">
      <w:pPr>
        <w:widowControl w:val="0"/>
        <w:autoSpaceDE w:val="0"/>
        <w:autoSpaceDN w:val="0"/>
        <w:adjustRightInd w:val="0"/>
        <w:jc w:val="both"/>
        <w:rPr>
          <w:rFonts w:ascii="Arial" w:hAnsi="Arial" w:cs="Arial"/>
        </w:rPr>
      </w:pPr>
      <w:r w:rsidRPr="003B1525">
        <w:rPr>
          <w:rFonts w:ascii="Arial" w:hAnsi="Arial" w:cs="Arial"/>
        </w:rPr>
        <w:t>- содержание объектов казны.</w:t>
      </w:r>
    </w:p>
    <w:p w:rsidR="00D83159" w:rsidRPr="003B1525" w:rsidRDefault="00D83159" w:rsidP="00D83159">
      <w:pPr>
        <w:pStyle w:val="a3"/>
        <w:tabs>
          <w:tab w:val="left" w:pos="1134"/>
        </w:tabs>
        <w:autoSpaceDE w:val="0"/>
        <w:autoSpaceDN w:val="0"/>
        <w:adjustRightInd w:val="0"/>
        <w:spacing w:after="0" w:line="240" w:lineRule="auto"/>
        <w:ind w:left="0" w:firstLine="709"/>
        <w:jc w:val="both"/>
        <w:rPr>
          <w:rFonts w:ascii="Arial" w:hAnsi="Arial" w:cs="Arial"/>
          <w:sz w:val="24"/>
          <w:szCs w:val="24"/>
          <w:lang w:eastAsia="ru-RU"/>
        </w:rPr>
      </w:pPr>
    </w:p>
    <w:p w:rsidR="00D83159" w:rsidRPr="003B1525" w:rsidRDefault="00D83159" w:rsidP="00D83159">
      <w:pPr>
        <w:pStyle w:val="ConsPlusNormal"/>
        <w:numPr>
          <w:ilvl w:val="0"/>
          <w:numId w:val="2"/>
        </w:numPr>
        <w:tabs>
          <w:tab w:val="left" w:pos="1134"/>
        </w:tabs>
        <w:jc w:val="center"/>
        <w:rPr>
          <w:rFonts w:cs="Arial"/>
          <w:sz w:val="24"/>
          <w:szCs w:val="24"/>
        </w:rPr>
      </w:pPr>
      <w:r w:rsidRPr="003B1525">
        <w:rPr>
          <w:rFonts w:cs="Arial"/>
          <w:sz w:val="24"/>
          <w:szCs w:val="24"/>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управления муниципальным имуществом, экономики, степени реализации других общественно значимых интересов</w:t>
      </w:r>
    </w:p>
    <w:p w:rsidR="00D83159" w:rsidRPr="003B1525" w:rsidRDefault="00D83159" w:rsidP="00D83159">
      <w:pPr>
        <w:pStyle w:val="ConsPlusNormal"/>
        <w:tabs>
          <w:tab w:val="left" w:pos="1134"/>
        </w:tabs>
        <w:ind w:left="720" w:firstLine="0"/>
        <w:rPr>
          <w:rFonts w:cs="Arial"/>
          <w:sz w:val="24"/>
          <w:szCs w:val="24"/>
        </w:rPr>
      </w:pP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D83159" w:rsidRPr="003B1525" w:rsidRDefault="00D83159" w:rsidP="00D83159">
      <w:pPr>
        <w:widowControl w:val="0"/>
        <w:autoSpaceDE w:val="0"/>
        <w:autoSpaceDN w:val="0"/>
        <w:adjustRightInd w:val="0"/>
        <w:ind w:right="-144" w:firstLine="540"/>
        <w:jc w:val="both"/>
        <w:rPr>
          <w:rFonts w:ascii="Arial" w:hAnsi="Arial" w:cs="Arial"/>
        </w:rPr>
      </w:pPr>
      <w:r w:rsidRPr="003B1525">
        <w:rPr>
          <w:rFonts w:ascii="Arial" w:hAnsi="Arial" w:cs="Arial"/>
        </w:rPr>
        <w:t>Вклад в увеличение доходной части бюджета будет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обоснованных ставок земельного налога и арендной платы за недвижимость на основе оценки рыночной стоимости недвижимости.</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Дополнительным эффектом реализации 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3B1525" w:rsidRDefault="00D83159" w:rsidP="00D83159">
      <w:pPr>
        <w:autoSpaceDE w:val="0"/>
        <w:autoSpaceDN w:val="0"/>
        <w:adjustRightInd w:val="0"/>
        <w:ind w:firstLine="540"/>
        <w:jc w:val="both"/>
        <w:rPr>
          <w:rFonts w:ascii="Arial" w:hAnsi="Arial" w:cs="Arial"/>
          <w:bCs/>
        </w:rPr>
      </w:pPr>
      <w:r w:rsidRPr="003B1525">
        <w:rPr>
          <w:rFonts w:ascii="Arial" w:hAnsi="Arial" w:cs="Arial"/>
          <w:bCs/>
        </w:rPr>
        <w:t xml:space="preserve">Ожидаемые результаты реализации Программы по годам характеризуются </w:t>
      </w:r>
      <w:hyperlink r:id="rId8" w:history="1">
        <w:r w:rsidRPr="003B1525">
          <w:rPr>
            <w:rFonts w:ascii="Arial" w:hAnsi="Arial" w:cs="Arial"/>
            <w:bCs/>
            <w:color w:val="000000" w:themeColor="text1"/>
          </w:rPr>
          <w:t>показателями</w:t>
        </w:r>
      </w:hyperlink>
      <w:r w:rsidRPr="003B1525">
        <w:rPr>
          <w:rFonts w:ascii="Arial" w:hAnsi="Arial" w:cs="Arial"/>
          <w:bCs/>
        </w:rPr>
        <w:t xml:space="preserve"> согласно Приложению № 1 к паспорту Программы.</w:t>
      </w:r>
    </w:p>
    <w:p w:rsidR="00D83159" w:rsidRPr="003B1525" w:rsidRDefault="00D83159" w:rsidP="00D83159">
      <w:pPr>
        <w:pStyle w:val="ConsPlusNormal"/>
        <w:tabs>
          <w:tab w:val="left" w:pos="1134"/>
        </w:tabs>
        <w:ind w:firstLine="709"/>
        <w:jc w:val="center"/>
        <w:rPr>
          <w:rFonts w:cs="Arial"/>
          <w:sz w:val="24"/>
          <w:szCs w:val="24"/>
        </w:rPr>
      </w:pPr>
    </w:p>
    <w:p w:rsidR="00D83159" w:rsidRPr="003B1525" w:rsidRDefault="00D83159" w:rsidP="00D83159">
      <w:pPr>
        <w:pStyle w:val="ConsPlusNormal"/>
        <w:numPr>
          <w:ilvl w:val="0"/>
          <w:numId w:val="2"/>
        </w:numPr>
        <w:tabs>
          <w:tab w:val="left" w:pos="1134"/>
        </w:tabs>
        <w:jc w:val="center"/>
        <w:rPr>
          <w:rFonts w:cs="Arial"/>
          <w:sz w:val="24"/>
          <w:szCs w:val="24"/>
        </w:rPr>
      </w:pPr>
      <w:r w:rsidRPr="003B1525">
        <w:rPr>
          <w:rFonts w:cs="Arial"/>
          <w:sz w:val="24"/>
          <w:szCs w:val="24"/>
        </w:rPr>
        <w:t>Информация по подпрограммам, отдельным мероприятиям программ</w:t>
      </w:r>
    </w:p>
    <w:p w:rsidR="00D83159" w:rsidRPr="003B1525" w:rsidRDefault="00D83159" w:rsidP="00D83159">
      <w:pPr>
        <w:pStyle w:val="ConsPlusNormal"/>
        <w:tabs>
          <w:tab w:val="left" w:pos="1134"/>
        </w:tabs>
        <w:ind w:left="720" w:firstLine="0"/>
        <w:rPr>
          <w:rFonts w:cs="Arial"/>
          <w:sz w:val="24"/>
          <w:szCs w:val="24"/>
        </w:rPr>
      </w:pPr>
    </w:p>
    <w:p w:rsidR="00D83159" w:rsidRPr="003B1525" w:rsidRDefault="00D83159" w:rsidP="00D83159">
      <w:pPr>
        <w:pStyle w:val="ConsPlusNormal"/>
        <w:ind w:firstLine="709"/>
        <w:jc w:val="both"/>
        <w:rPr>
          <w:rFonts w:cs="Arial"/>
          <w:sz w:val="24"/>
          <w:szCs w:val="24"/>
        </w:rPr>
      </w:pPr>
      <w:r w:rsidRPr="003B1525">
        <w:rPr>
          <w:rFonts w:cs="Arial"/>
          <w:sz w:val="24"/>
          <w:szCs w:val="24"/>
        </w:rPr>
        <w:t>1. Подпрограмма «Развитие земельно-имущественных отношений на территории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 xml:space="preserve">1.1. В соответствии с Федеральным </w:t>
      </w:r>
      <w:hyperlink r:id="rId9" w:history="1">
        <w:r w:rsidRPr="003B1525">
          <w:rPr>
            <w:rFonts w:ascii="Arial" w:hAnsi="Arial" w:cs="Arial"/>
          </w:rPr>
          <w:t>законом</w:t>
        </w:r>
      </w:hyperlink>
      <w:r w:rsidRPr="003B1525">
        <w:rPr>
          <w:rFonts w:ascii="Arial" w:hAnsi="Arial" w:cs="Arial"/>
        </w:rPr>
        <w:t xml:space="preserve"> от 06.10.2003 №131-ФЗ «Об общих принципах организации местного самоуправления в Российской Федерации» установлен круг вопросов местного значения, в соответствии с которым должен быть конкретизирован состав муниципального имущества, необходимого для решения вопросов местного самоуправления.</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Одним из способов эффективного управления муниципальным имуществом является сдача его в аренду, что дает возможность обеспечения доходной части бюджета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Передача муниципального имущества по возмездным договорам преследует цель не только поступления прямых доходов, но и возможность поддержания технического состояния объектов, а также решает одну из приоритетных социально-экономических задач Пировского муниципального округа – поддержка предпринимательства, обеспечивая его необходимыми помещениями, не требующих больших капиталовложений.</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 xml:space="preserve">В соответствии с законодательством предоставление муниципального имущества в пользование осуществляется только по результатам торгов, что требует оформления технической документации и определения рыночной стоимости объекта. </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Кроме того, на правах муниципальной собственности находятся объекты недвижимости, земельные участки под которыми в силу различных причин не были поставлены на государственный кадастровый учёт.</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Дополнительные расходы потребует приведение в соответствие с земельным законодательством земельных участков, ранее учтённых в государственном кадастре недвижимости (ГКН), но границы которых не установлены (отсутствуют координаты характерных угловых точек).</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В условиях недостаточной налоговой базы бюджета Пировского муниципального округа муниципальная собственность стала играть все возрастающую роль в финансовом обеспечении деятельности органов местного самоуправления. 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местного бюджета.</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Реализация мероприятий Подпрограммы будет способствовать социально-экономическому развитию Пировского муниципального округа,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w:t>
      </w:r>
    </w:p>
    <w:p w:rsidR="00D83159" w:rsidRPr="003B1525" w:rsidRDefault="00D83159" w:rsidP="00D83159">
      <w:pPr>
        <w:pStyle w:val="ConsPlusNormal"/>
        <w:ind w:firstLine="709"/>
        <w:jc w:val="both"/>
        <w:rPr>
          <w:rFonts w:cs="Arial"/>
          <w:sz w:val="24"/>
          <w:szCs w:val="24"/>
        </w:rPr>
      </w:pPr>
      <w:r w:rsidRPr="003B1525">
        <w:rPr>
          <w:rFonts w:cs="Arial"/>
          <w:sz w:val="24"/>
          <w:szCs w:val="24"/>
        </w:rPr>
        <w:t>1.2. Анализ причин возникновения проблемы, включая правовое обоснование.</w:t>
      </w:r>
    </w:p>
    <w:p w:rsidR="00D83159" w:rsidRPr="003B1525" w:rsidRDefault="00D83159" w:rsidP="00D83159">
      <w:pPr>
        <w:ind w:firstLine="709"/>
        <w:jc w:val="both"/>
        <w:rPr>
          <w:rFonts w:ascii="Arial" w:hAnsi="Arial" w:cs="Arial"/>
        </w:rPr>
      </w:pPr>
      <w:r w:rsidRPr="003B1525">
        <w:rPr>
          <w:rFonts w:ascii="Arial" w:hAnsi="Arial" w:cs="Arial"/>
        </w:rPr>
        <w:t xml:space="preserve">Сложность в анализе причин возникновения проблем в сфере управления муниципальным имуществом заключается в том, что количественные показатели не являются эталоном правильности и объективности. Секрет эффективности управления кроется в уровне удовлетворенности всех заинтересованных сторон, а в данной сфере доминирующим фактором является не количество принятых </w:t>
      </w:r>
      <w:r w:rsidRPr="003B1525">
        <w:rPr>
          <w:rFonts w:ascii="Arial" w:hAnsi="Arial" w:cs="Arial"/>
        </w:rPr>
        <w:lastRenderedPageBreak/>
        <w:t>решений, не число решенных проблем, а качество решения. Это объясняется тем, что местное самоуправление стремится своими действиями повысить благополучие на определенной территории, удовлетворить запросы населения, обеспечить его жизненные потребности, поэтому использование только таких конкретных показателей, как прибыльность, доходность корректным не будет. Они показывают одну сторону – финансовую, а кроме того, необходимо учитывать и другую – темпы развития и роста муниципалитета, степень удовлетворенности населения и так далее. Все это говорит о том, что к оценке эффективности муниципальной собственности нужно подходить комплексно, с точки зрения различных подходов и с учетов всех показателей.</w:t>
      </w:r>
    </w:p>
    <w:p w:rsidR="00D83159" w:rsidRPr="003B1525" w:rsidRDefault="00D83159" w:rsidP="00D83159">
      <w:pPr>
        <w:ind w:firstLine="709"/>
        <w:jc w:val="both"/>
        <w:rPr>
          <w:rFonts w:ascii="Arial" w:hAnsi="Arial" w:cs="Arial"/>
        </w:rPr>
      </w:pPr>
      <w:r w:rsidRPr="003B1525">
        <w:rPr>
          <w:rFonts w:ascii="Arial" w:hAnsi="Arial" w:cs="Arial"/>
        </w:rPr>
        <w:t>Как уже было сказано, серьезной проблемой является недостаточно неэффективное использование собственности. Часть денежных средств, которые могли бы поступить в бюджет, теряются из-за сильного несоответствия реальной цены объекта собственности и той, которую муниципалитет получает за его аренду или продажу. Примерно 30% имущества требует капитального ремонта, после которого смогло бы приносить прибыль еще в течение 50 лет, тогда как без ремонта выходит из строя или становится непригодным для дальнейшего использования.  Все это связано с несколькими причинами:</w:t>
      </w:r>
    </w:p>
    <w:p w:rsidR="00D83159" w:rsidRPr="003B1525" w:rsidRDefault="00D83159" w:rsidP="00D83159">
      <w:pPr>
        <w:jc w:val="both"/>
        <w:rPr>
          <w:rFonts w:ascii="Arial" w:hAnsi="Arial" w:cs="Arial"/>
        </w:rPr>
      </w:pPr>
      <w:r w:rsidRPr="003B1525">
        <w:rPr>
          <w:rFonts w:ascii="Arial" w:hAnsi="Arial" w:cs="Arial"/>
        </w:rPr>
        <w:t>- отсутствие полного перечня имущества, находящегося в ведении муниципалитета;</w:t>
      </w:r>
    </w:p>
    <w:p w:rsidR="00D83159" w:rsidRPr="003B1525" w:rsidRDefault="00D83159" w:rsidP="00D83159">
      <w:pPr>
        <w:jc w:val="both"/>
        <w:rPr>
          <w:rFonts w:ascii="Arial" w:hAnsi="Arial" w:cs="Arial"/>
        </w:rPr>
      </w:pPr>
      <w:r w:rsidRPr="003B1525">
        <w:rPr>
          <w:rFonts w:ascii="Arial" w:hAnsi="Arial" w:cs="Arial"/>
        </w:rPr>
        <w:t>- целенаправленная или вследствие ошибок неправильная оценка стоимости имущества;</w:t>
      </w:r>
    </w:p>
    <w:p w:rsidR="00D83159" w:rsidRPr="003B1525" w:rsidRDefault="00D83159" w:rsidP="00D83159">
      <w:pPr>
        <w:jc w:val="both"/>
        <w:rPr>
          <w:rFonts w:ascii="Arial" w:hAnsi="Arial" w:cs="Arial"/>
        </w:rPr>
      </w:pPr>
      <w:r w:rsidRPr="003B1525">
        <w:rPr>
          <w:rFonts w:ascii="Arial" w:hAnsi="Arial" w:cs="Arial"/>
        </w:rPr>
        <w:t>- отсутствие или недостаток муниципальных программ, касающихся управления муниципальным имуществом;</w:t>
      </w:r>
    </w:p>
    <w:p w:rsidR="00D83159" w:rsidRPr="003B1525" w:rsidRDefault="00D83159" w:rsidP="00D83159">
      <w:pPr>
        <w:jc w:val="both"/>
        <w:rPr>
          <w:rFonts w:ascii="Arial" w:hAnsi="Arial" w:cs="Arial"/>
        </w:rPr>
      </w:pPr>
      <w:r w:rsidRPr="003B1525">
        <w:rPr>
          <w:rFonts w:ascii="Arial" w:hAnsi="Arial" w:cs="Arial"/>
        </w:rPr>
        <w:t xml:space="preserve">- отсутствие регулярных конкретных методов оценки эффективности муниципального имущества; </w:t>
      </w:r>
    </w:p>
    <w:p w:rsidR="00D83159" w:rsidRPr="003B1525" w:rsidRDefault="00D83159" w:rsidP="00D83159">
      <w:pPr>
        <w:jc w:val="both"/>
        <w:rPr>
          <w:rFonts w:ascii="Arial" w:hAnsi="Arial" w:cs="Arial"/>
        </w:rPr>
      </w:pPr>
      <w:r w:rsidRPr="003B1525">
        <w:rPr>
          <w:rFonts w:ascii="Arial" w:hAnsi="Arial" w:cs="Arial"/>
        </w:rPr>
        <w:t>- несовершенство законодательной базы в отношении управления муниципальным имуществом.</w:t>
      </w:r>
    </w:p>
    <w:p w:rsidR="00D83159" w:rsidRPr="003B1525" w:rsidRDefault="00D83159" w:rsidP="00D83159">
      <w:pPr>
        <w:ind w:firstLine="709"/>
        <w:jc w:val="both"/>
        <w:rPr>
          <w:rFonts w:ascii="Arial" w:hAnsi="Arial" w:cs="Arial"/>
        </w:rPr>
      </w:pPr>
      <w:r w:rsidRPr="003B1525">
        <w:rPr>
          <w:rFonts w:ascii="Arial" w:hAnsi="Arial" w:cs="Arial"/>
        </w:rPr>
        <w:t>Положительно повлиять на сложившуюся ситуацию способен комплекс мероприятий.</w:t>
      </w:r>
    </w:p>
    <w:p w:rsidR="00D83159" w:rsidRPr="003B1525" w:rsidRDefault="00D83159" w:rsidP="00D83159">
      <w:pPr>
        <w:ind w:firstLine="709"/>
        <w:jc w:val="both"/>
        <w:rPr>
          <w:rFonts w:ascii="Arial" w:hAnsi="Arial" w:cs="Arial"/>
        </w:rPr>
      </w:pPr>
      <w:r w:rsidRPr="003B1525">
        <w:rPr>
          <w:rFonts w:ascii="Arial" w:hAnsi="Arial" w:cs="Arial"/>
          <w:bCs/>
        </w:rPr>
        <w:t>Во-первых</w:t>
      </w:r>
      <w:r w:rsidRPr="003B1525">
        <w:rPr>
          <w:rFonts w:ascii="Arial" w:hAnsi="Arial" w:cs="Arial"/>
        </w:rPr>
        <w:t>, для удобства, системности и четкости оценивания управления муниципальной собственности необходимо все имущество разделить на две категории: объекты, которые предназначены для обеспечения социальных нужд и решают социальные задачи; объекты, целью которых является принести дополнительный доход в бюджет муниципалитета.</w:t>
      </w:r>
    </w:p>
    <w:p w:rsidR="00D83159" w:rsidRPr="003B1525" w:rsidRDefault="00D83159" w:rsidP="00D83159">
      <w:pPr>
        <w:ind w:firstLine="709"/>
        <w:jc w:val="both"/>
        <w:rPr>
          <w:rFonts w:ascii="Arial" w:hAnsi="Arial" w:cs="Arial"/>
        </w:rPr>
      </w:pPr>
      <w:r w:rsidRPr="003B1525">
        <w:rPr>
          <w:rFonts w:ascii="Arial" w:hAnsi="Arial" w:cs="Arial"/>
          <w:bCs/>
        </w:rPr>
        <w:t>Во-вторых</w:t>
      </w:r>
      <w:r w:rsidRPr="003B1525">
        <w:rPr>
          <w:rFonts w:ascii="Arial" w:hAnsi="Arial" w:cs="Arial"/>
        </w:rPr>
        <w:t>, рекомендуется анализировать степень эффективности использования имущества муниципалитета одновременно с трех аспектов: земельного, градостроительного и природоохранного. Земельный аспект предполагает сравнение суммы собираемых земельных платежей с максимально возможной суммой, которую можно выручить с этих земель. Для получения последней суммы необходимо провести в рамках муниципальной программы полную оценку всех земельных ресурсов муниципалитета. Так называемый градостроительный аспект позволяет определить эффективность созданием пространственных условий развития материальной базы многоотраслевого комплекса территории. Природоохранный аспект, как ясно из названия, включает в себя степень сохранности природных комплексов, флоры и фауны, экологического равновесия, что оказывает положительное влияние на здоровье людей.</w:t>
      </w:r>
    </w:p>
    <w:p w:rsidR="00D83159" w:rsidRPr="003B1525" w:rsidRDefault="00D83159" w:rsidP="00D83159">
      <w:pPr>
        <w:ind w:firstLine="709"/>
        <w:jc w:val="both"/>
        <w:rPr>
          <w:rFonts w:ascii="Arial" w:hAnsi="Arial" w:cs="Arial"/>
        </w:rPr>
      </w:pPr>
      <w:r w:rsidRPr="003B1525">
        <w:rPr>
          <w:rFonts w:ascii="Arial" w:hAnsi="Arial" w:cs="Arial"/>
          <w:bCs/>
        </w:rPr>
        <w:t>В-третьих</w:t>
      </w:r>
      <w:r w:rsidRPr="003B1525">
        <w:rPr>
          <w:rFonts w:ascii="Arial" w:hAnsi="Arial" w:cs="Arial"/>
        </w:rPr>
        <w:t xml:space="preserve">, осуществлять сдачу в аренду муниципального имущества на конкурсной основе, проводить аукционы. Подобные мероприятия дадут возможность более выгодным инвесторам вложиться в землю или другое имущество муниципалитетов, в обход частных лиц или мошенников. Однако, важнейшим условием сдачи в аренду или продажи муниципального имущество </w:t>
      </w:r>
      <w:r w:rsidRPr="003B1525">
        <w:rPr>
          <w:rFonts w:ascii="Arial" w:hAnsi="Arial" w:cs="Arial"/>
        </w:rPr>
        <w:lastRenderedPageBreak/>
        <w:t>является то, что эти процедуры должны полностью соответствовать рыночным условиям.</w:t>
      </w:r>
    </w:p>
    <w:p w:rsidR="00D83159" w:rsidRPr="003B1525" w:rsidRDefault="00D83159" w:rsidP="00D83159">
      <w:pPr>
        <w:ind w:firstLine="709"/>
        <w:jc w:val="both"/>
        <w:rPr>
          <w:rFonts w:ascii="Arial" w:hAnsi="Arial" w:cs="Arial"/>
        </w:rPr>
      </w:pPr>
      <w:r w:rsidRPr="003B1525">
        <w:rPr>
          <w:rFonts w:ascii="Arial" w:hAnsi="Arial" w:cs="Arial"/>
          <w:bCs/>
        </w:rPr>
        <w:t>В-четвертых</w:t>
      </w:r>
      <w:r w:rsidRPr="003B1525">
        <w:rPr>
          <w:rFonts w:ascii="Arial" w:hAnsi="Arial" w:cs="Arial"/>
        </w:rPr>
        <w:t>, регламентировать порядок принятия управленческих решений в тех случаях, когда программа (план или бизнес-план) не выполняется.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1.3. Описание цели и задач подпрограммы, отдельного мероприятия программы.</w:t>
      </w:r>
    </w:p>
    <w:p w:rsidR="00D83159" w:rsidRPr="003B1525" w:rsidRDefault="00D83159" w:rsidP="00D83159">
      <w:pPr>
        <w:autoSpaceDE w:val="0"/>
        <w:autoSpaceDN w:val="0"/>
        <w:adjustRightInd w:val="0"/>
        <w:ind w:firstLine="709"/>
        <w:contextualSpacing/>
        <w:jc w:val="both"/>
        <w:rPr>
          <w:rFonts w:ascii="Arial" w:hAnsi="Arial" w:cs="Arial"/>
        </w:rPr>
      </w:pPr>
      <w:r w:rsidRPr="003B1525">
        <w:rPr>
          <w:rFonts w:ascii="Arial" w:hAnsi="Arial" w:cs="Arial"/>
        </w:rPr>
        <w:t>Целью Подпрограммы является обеспечение рационального использования и эффективного управления землей и недвижимостью.</w:t>
      </w:r>
    </w:p>
    <w:p w:rsidR="00D83159" w:rsidRPr="003B1525" w:rsidRDefault="00D83159" w:rsidP="00D83159">
      <w:pPr>
        <w:pStyle w:val="ConsPlusNormal"/>
        <w:ind w:firstLine="709"/>
        <w:jc w:val="both"/>
        <w:rPr>
          <w:rFonts w:cs="Arial"/>
          <w:sz w:val="24"/>
          <w:szCs w:val="24"/>
        </w:rPr>
      </w:pPr>
      <w:r w:rsidRPr="003B1525">
        <w:rPr>
          <w:rFonts w:cs="Arial"/>
          <w:sz w:val="24"/>
          <w:szCs w:val="24"/>
        </w:rPr>
        <w:t>Для достижения цели Подпрограммы необходимо решить следующую задачу:</w:t>
      </w:r>
      <w:r w:rsidRPr="003B1525">
        <w:rPr>
          <w:rFonts w:cs="Arial"/>
          <w:sz w:val="24"/>
          <w:szCs w:val="24"/>
          <w:lang w:eastAsia="en-US"/>
        </w:rPr>
        <w:t xml:space="preserve"> </w:t>
      </w:r>
      <w:r w:rsidRPr="003B1525">
        <w:rPr>
          <w:rFonts w:cs="Arial"/>
          <w:sz w:val="24"/>
          <w:szCs w:val="24"/>
        </w:rPr>
        <w:t xml:space="preserve">пополнение доходной части бюджета Пировского муниципального округа и </w:t>
      </w:r>
      <w:r w:rsidRPr="003B1525">
        <w:rPr>
          <w:rFonts w:cs="Arial"/>
          <w:sz w:val="24"/>
          <w:szCs w:val="24"/>
          <w:lang w:eastAsia="en-US"/>
        </w:rPr>
        <w:t>в</w:t>
      </w:r>
      <w:r w:rsidRPr="003B1525">
        <w:rPr>
          <w:rFonts w:cs="Arial"/>
          <w:sz w:val="24"/>
          <w:szCs w:val="24"/>
        </w:rPr>
        <w:t>овлечение в хозяйственный оборот объектов недвижимости, свободных земельных участков, бесхозяйного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1.4. Сроки реализации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мероприятий Подпрограммы осуществляется на постоянной основе в период с 01.01.202</w:t>
      </w:r>
      <w:r w:rsidR="00454447" w:rsidRPr="003B1525">
        <w:rPr>
          <w:rFonts w:cs="Arial"/>
          <w:sz w:val="24"/>
          <w:szCs w:val="24"/>
        </w:rPr>
        <w:t>3</w:t>
      </w:r>
      <w:r w:rsidRPr="003B1525">
        <w:rPr>
          <w:rFonts w:cs="Arial"/>
          <w:sz w:val="24"/>
          <w:szCs w:val="24"/>
        </w:rPr>
        <w:t xml:space="preserve"> – 31.12.202</w:t>
      </w:r>
      <w:r w:rsidR="00454447" w:rsidRPr="003B1525">
        <w:rPr>
          <w:rFonts w:cs="Arial"/>
          <w:sz w:val="24"/>
          <w:szCs w:val="24"/>
        </w:rPr>
        <w:t>5</w:t>
      </w:r>
      <w:r w:rsidRPr="003B1525">
        <w:rPr>
          <w:rFonts w:cs="Arial"/>
          <w:sz w:val="24"/>
          <w:szCs w:val="24"/>
        </w:rPr>
        <w:t>. В силу решаемых в рамках подпрограммы задач этапы реализации Подпрограммы не выделяются.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подпрограммных мероприятий позволит:</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привести структуру и состав муниципального имущественного комплекса в соответствие с выполняемыми полномочиями;</w:t>
      </w:r>
    </w:p>
    <w:p w:rsidR="00D83159" w:rsidRPr="003B1525" w:rsidRDefault="00D83159" w:rsidP="00D83159">
      <w:pPr>
        <w:pStyle w:val="ConsPlusNormal"/>
        <w:ind w:firstLine="709"/>
        <w:jc w:val="both"/>
        <w:rPr>
          <w:rFonts w:cs="Arial"/>
          <w:sz w:val="24"/>
          <w:szCs w:val="24"/>
        </w:rPr>
      </w:pPr>
      <w:r w:rsidRPr="003B1525">
        <w:rPr>
          <w:rFonts w:cs="Arial"/>
          <w:sz w:val="24"/>
          <w:szCs w:val="24"/>
        </w:rPr>
        <w:t>- оформить государственную регистрацию прав на муниципальные объекты недвижимости;</w:t>
      </w:r>
    </w:p>
    <w:p w:rsidR="00D83159" w:rsidRPr="003B1525" w:rsidRDefault="00D83159" w:rsidP="00D83159">
      <w:pPr>
        <w:pStyle w:val="ConsPlusNormal"/>
        <w:ind w:firstLine="709"/>
        <w:jc w:val="both"/>
        <w:rPr>
          <w:rFonts w:cs="Arial"/>
          <w:sz w:val="24"/>
          <w:szCs w:val="24"/>
        </w:rPr>
      </w:pPr>
      <w:r w:rsidRPr="003B1525">
        <w:rPr>
          <w:rFonts w:cs="Arial"/>
          <w:sz w:val="24"/>
          <w:szCs w:val="24"/>
        </w:rPr>
        <w:t>- увеличить объем доходов бюджета Пировского муниципального округа от использования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внести информацию об объектах муниципального имущества в Реестр муниципального имущества Пировского муниципального округа;</w:t>
      </w:r>
    </w:p>
    <w:p w:rsidR="00D83159" w:rsidRPr="003B1525" w:rsidRDefault="00D83159" w:rsidP="00D83159">
      <w:pPr>
        <w:pStyle w:val="ConsPlusNormal"/>
        <w:ind w:firstLine="709"/>
        <w:jc w:val="both"/>
        <w:rPr>
          <w:rFonts w:cs="Arial"/>
          <w:sz w:val="24"/>
          <w:szCs w:val="24"/>
        </w:rPr>
      </w:pPr>
      <w:r w:rsidRPr="003B1525">
        <w:rPr>
          <w:rFonts w:cs="Arial"/>
          <w:sz w:val="24"/>
          <w:szCs w:val="24"/>
        </w:rPr>
        <w:t xml:space="preserve">- </w:t>
      </w:r>
      <w:proofErr w:type="spellStart"/>
      <w:r w:rsidRPr="003B1525">
        <w:rPr>
          <w:rFonts w:cs="Arial"/>
          <w:sz w:val="24"/>
          <w:szCs w:val="24"/>
        </w:rPr>
        <w:t>проинвентаризировать</w:t>
      </w:r>
      <w:proofErr w:type="spellEnd"/>
      <w:r w:rsidRPr="003B1525">
        <w:rPr>
          <w:rFonts w:cs="Arial"/>
          <w:sz w:val="24"/>
          <w:szCs w:val="24"/>
        </w:rPr>
        <w:t xml:space="preserve"> земельные участки, расположенные на территории Пировского муниципального округа, для выявления бесхозяйных и самовольно используемых участков с целью дальнейшего их перераспределения эффективно хозяйствующим субъектам и гражданам;</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продолжить предоставление земельных участков в аренду юридическим и физическим лицам в целях пополнения доходной части местного бюджета;</w:t>
      </w:r>
    </w:p>
    <w:p w:rsidR="00D83159" w:rsidRPr="003B1525" w:rsidRDefault="00D83159" w:rsidP="00D83159">
      <w:pPr>
        <w:pStyle w:val="ConsPlusNormal"/>
        <w:ind w:firstLine="709"/>
        <w:jc w:val="both"/>
        <w:rPr>
          <w:rFonts w:cs="Arial"/>
          <w:sz w:val="24"/>
          <w:szCs w:val="24"/>
        </w:rPr>
      </w:pPr>
      <w:r w:rsidRPr="003B1525">
        <w:rPr>
          <w:rFonts w:cs="Arial"/>
          <w:sz w:val="24"/>
          <w:szCs w:val="24"/>
        </w:rPr>
        <w:t>- активизировать оборот земельных участков.</w:t>
      </w:r>
    </w:p>
    <w:p w:rsidR="00D83159" w:rsidRPr="003B1525" w:rsidRDefault="00D83159" w:rsidP="00D83159">
      <w:pPr>
        <w:pStyle w:val="ConsPlusNormal"/>
        <w:ind w:firstLine="709"/>
        <w:jc w:val="both"/>
        <w:rPr>
          <w:rFonts w:cs="Arial"/>
          <w:sz w:val="24"/>
          <w:szCs w:val="24"/>
        </w:rPr>
      </w:pPr>
      <w:r w:rsidRPr="003B1525">
        <w:rPr>
          <w:rFonts w:cs="Arial"/>
          <w:sz w:val="24"/>
          <w:szCs w:val="24"/>
        </w:rPr>
        <w:t>1.6. Экономический эффект в результате реализации мероприятий подпрограммы, отдельных мероприятий программы.</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местного бюджета. Реализация мероприятий Подпрограммы будет способствовать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3B1525" w:rsidRDefault="00D83159" w:rsidP="00D83159">
      <w:pPr>
        <w:pStyle w:val="ConsPlusNormal"/>
        <w:tabs>
          <w:tab w:val="left" w:pos="1134"/>
        </w:tabs>
        <w:ind w:firstLine="709"/>
        <w:jc w:val="both"/>
        <w:rPr>
          <w:rFonts w:cs="Arial"/>
          <w:sz w:val="24"/>
          <w:szCs w:val="24"/>
        </w:rPr>
      </w:pPr>
      <w:r w:rsidRPr="003B1525">
        <w:rPr>
          <w:rFonts w:cs="Arial"/>
          <w:sz w:val="24"/>
          <w:szCs w:val="24"/>
        </w:rPr>
        <w:t xml:space="preserve">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 В процессе реализации мероприятий Подпрограммы также будет создана информационная база данных, что обеспечит достижение качественно нового уровня управления объектами </w:t>
      </w:r>
      <w:r w:rsidRPr="003B1525">
        <w:rPr>
          <w:rFonts w:cs="Arial"/>
          <w:sz w:val="24"/>
          <w:szCs w:val="24"/>
        </w:rPr>
        <w:lastRenderedPageBreak/>
        <w:t>недвижимости и земельными участками в границах Пировского муниципального округа.</w:t>
      </w:r>
    </w:p>
    <w:p w:rsidR="00D83159" w:rsidRPr="003B1525" w:rsidRDefault="00D83159" w:rsidP="00D83159">
      <w:pPr>
        <w:pStyle w:val="ConsPlusNormal"/>
        <w:ind w:firstLine="709"/>
        <w:jc w:val="both"/>
        <w:rPr>
          <w:rFonts w:cs="Arial"/>
          <w:sz w:val="24"/>
          <w:szCs w:val="24"/>
        </w:rPr>
      </w:pPr>
      <w:r w:rsidRPr="003B1525">
        <w:rPr>
          <w:rFonts w:cs="Arial"/>
          <w:sz w:val="24"/>
          <w:szCs w:val="24"/>
        </w:rPr>
        <w:t>2. Подпрограмма «Содержание и обслуживание казны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2.1. 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 Конституция наделяет муниципальные образования правом самостоятельно управлять своей собственностью для обеспечения самостоятельности самоуправления в целом. Гражданский Кодекс Российской Федерации определяет использование муниципальной собственности через передачу его муниципальным унитарным предприятиям и учреждениям. При этом важной особенностью является законодательно зафиксированная защищённость собственника от потери своего имущества вследствие неуспешной деятельности руководства предприятия (учреждения) по управлению этой собственностью. В состав имущественной казны входит недвижимое имущество, находящееся в муниципальной собственности Пировского муниципального округа, не закрепленное муниципальными учреждениями на праве оперативного управления. Источниками формирования имущественной казны может быть имущество: вновь созданное или приобретенное непосредственно в муниципальную собственность за счет средств бюджета; переданное в муниципальную собственность Пировского муниципального округа из государственной собственности Российской Федерации, Красноярского края; переданное безвозмездно в муниципальную собственность юридическими и физическими лицами; исключенное из хозяйственного ведения муниципальных унитарных предприятий и изъятое из оперативного управления муниципальных учреждений; ликвидируемых (реорганизуемых) муниципальных предприятий и муниципальных учреждений; бесхозяйное, признанное муниципальным в порядке, установленном законодательством РФ; поступившее в муниципальную собственность по другим законным основаниям.</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Содержание имущества, составляющего имущественную казну, осуществляется путем поддержания имущества в исправном состоянии и обеспечения его сохранности. В период, когда имущество, входящее в состав муниципальной казны, не обременено договорными обязательствами, обязанности по его содержанию и контролю, а также риск случайной гибели, ложится на муниципальное образование.</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По состоянию на 01.1</w:t>
      </w:r>
      <w:r w:rsidR="002531EC" w:rsidRPr="003B1525">
        <w:rPr>
          <w:rFonts w:ascii="Arial" w:hAnsi="Arial" w:cs="Arial"/>
        </w:rPr>
        <w:t>1</w:t>
      </w:r>
      <w:r w:rsidRPr="003B1525">
        <w:rPr>
          <w:rFonts w:ascii="Arial" w:hAnsi="Arial" w:cs="Arial"/>
        </w:rPr>
        <w:t>.202</w:t>
      </w:r>
      <w:r w:rsidR="00454447" w:rsidRPr="003B1525">
        <w:rPr>
          <w:rFonts w:ascii="Arial" w:hAnsi="Arial" w:cs="Arial"/>
        </w:rPr>
        <w:t>2</w:t>
      </w:r>
      <w:r w:rsidRPr="003B1525">
        <w:rPr>
          <w:rFonts w:ascii="Arial" w:hAnsi="Arial" w:cs="Arial"/>
        </w:rPr>
        <w:t xml:space="preserve"> в реестр имущества муниципального имущества включено 7041 объектов, в том числе 28</w:t>
      </w:r>
      <w:r w:rsidR="00AA5502" w:rsidRPr="003B1525">
        <w:rPr>
          <w:rFonts w:ascii="Arial" w:hAnsi="Arial" w:cs="Arial"/>
        </w:rPr>
        <w:t>58</w:t>
      </w:r>
      <w:r w:rsidRPr="003B1525">
        <w:rPr>
          <w:rFonts w:ascii="Arial" w:hAnsi="Arial" w:cs="Arial"/>
        </w:rPr>
        <w:t xml:space="preserve"> – имущество муниципальной казны, в число которых входит </w:t>
      </w:r>
      <w:r w:rsidR="00FD6873" w:rsidRPr="003B1525">
        <w:rPr>
          <w:rFonts w:ascii="Arial" w:hAnsi="Arial" w:cs="Arial"/>
        </w:rPr>
        <w:t>143</w:t>
      </w:r>
      <w:r w:rsidRPr="003B1525">
        <w:rPr>
          <w:rFonts w:ascii="Arial" w:hAnsi="Arial" w:cs="Arial"/>
        </w:rPr>
        <w:t xml:space="preserve"> объект</w:t>
      </w:r>
      <w:r w:rsidR="00FD6873" w:rsidRPr="003B1525">
        <w:rPr>
          <w:rFonts w:ascii="Arial" w:hAnsi="Arial" w:cs="Arial"/>
        </w:rPr>
        <w:t>а</w:t>
      </w:r>
      <w:r w:rsidRPr="003B1525">
        <w:rPr>
          <w:rFonts w:ascii="Arial" w:hAnsi="Arial" w:cs="Arial"/>
        </w:rPr>
        <w:t xml:space="preserve"> капитального строительства. Работы по оформлению фасадов, текущему ремонту, предупреждению аварийного состояния в отношении этих объектов не проводились длительное время. В свою очередь, эффективное использование имущества казны неразрывно связано с поддержанием его состояния на должном уровне. Реализация мероприятий Подпрограммы позволит сохранить муниципальное имущество, создать предпосылки для его инвестиционной привлекательности и обеспечит условия для выполнения муниципальным образованием своих полномочий.</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В тоже время внедрение на практике новых эффективных экономических механизмов, программного обеспечения в сфере управления недвижимостью позволит устранить препятствия в реализации законодательных актов в области регулирования земельно-имущественных отношений и в значительной степени сократит сроки предоставления услуг.</w:t>
      </w:r>
    </w:p>
    <w:p w:rsidR="00D83159" w:rsidRPr="003B1525" w:rsidRDefault="00D83159" w:rsidP="00D83159">
      <w:pPr>
        <w:pStyle w:val="ConsPlusNormal"/>
        <w:ind w:firstLine="709"/>
        <w:jc w:val="both"/>
        <w:rPr>
          <w:rFonts w:cs="Arial"/>
          <w:sz w:val="24"/>
          <w:szCs w:val="24"/>
        </w:rPr>
      </w:pPr>
      <w:r w:rsidRPr="003B1525">
        <w:rPr>
          <w:rFonts w:cs="Arial"/>
          <w:sz w:val="24"/>
          <w:szCs w:val="24"/>
        </w:rPr>
        <w:t>2.2. Анализ причин возникновения проблемы, включая правовое обоснование.</w:t>
      </w:r>
    </w:p>
    <w:p w:rsidR="00D83159" w:rsidRPr="003B1525" w:rsidRDefault="00D83159" w:rsidP="00D83159">
      <w:pPr>
        <w:pStyle w:val="ConsPlusNormal"/>
        <w:ind w:firstLine="709"/>
        <w:jc w:val="both"/>
        <w:rPr>
          <w:rFonts w:cs="Arial"/>
          <w:sz w:val="24"/>
          <w:szCs w:val="24"/>
        </w:rPr>
      </w:pPr>
      <w:r w:rsidRPr="003B1525">
        <w:rPr>
          <w:rFonts w:cs="Arial"/>
          <w:sz w:val="24"/>
          <w:szCs w:val="24"/>
        </w:rPr>
        <w:lastRenderedPageBreak/>
        <w:t xml:space="preserve">На сегодняшний день отчетливо обозначилась проблема содержания имущества, находящегося в собственности муниципального образования </w:t>
      </w:r>
      <w:proofErr w:type="spellStart"/>
      <w:r w:rsidRPr="003B1525">
        <w:rPr>
          <w:rFonts w:cs="Arial"/>
          <w:sz w:val="24"/>
          <w:szCs w:val="24"/>
        </w:rPr>
        <w:t>Пировский</w:t>
      </w:r>
      <w:proofErr w:type="spellEnd"/>
      <w:r w:rsidRPr="003B1525">
        <w:rPr>
          <w:rFonts w:cs="Arial"/>
          <w:sz w:val="24"/>
          <w:szCs w:val="24"/>
        </w:rPr>
        <w:t xml:space="preserve"> муниципальный округ, являясь одной из актуальных, требующих ежедневного внимания и принятия эффективных решений. Причиной, вызывающей необходимость выполнения программных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w:t>
      </w:r>
    </w:p>
    <w:p w:rsidR="00D83159" w:rsidRPr="003B1525" w:rsidRDefault="00D83159" w:rsidP="00D83159">
      <w:pPr>
        <w:pStyle w:val="ConsPlusNormal"/>
        <w:ind w:firstLine="709"/>
        <w:jc w:val="both"/>
        <w:rPr>
          <w:rFonts w:cs="Arial"/>
          <w:sz w:val="24"/>
          <w:szCs w:val="24"/>
        </w:rPr>
      </w:pPr>
      <w:r w:rsidRPr="003B1525">
        <w:rPr>
          <w:rFonts w:cs="Arial"/>
          <w:sz w:val="24"/>
          <w:szCs w:val="24"/>
        </w:rPr>
        <w:t>Подпрограмма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части 1 статьи 30,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на содержание и ремонт помещений. Для решения данного вопроса необходимо определить объем работ по содержанию имущества, порядок их проведения и финансирования.</w:t>
      </w:r>
    </w:p>
    <w:p w:rsidR="00D83159" w:rsidRPr="003B1525" w:rsidRDefault="00D83159" w:rsidP="00D83159">
      <w:pPr>
        <w:pStyle w:val="ConsPlusNormal"/>
        <w:ind w:firstLine="709"/>
        <w:jc w:val="both"/>
        <w:rPr>
          <w:rFonts w:cs="Arial"/>
          <w:sz w:val="24"/>
          <w:szCs w:val="24"/>
        </w:rPr>
      </w:pPr>
      <w:r w:rsidRPr="003B1525">
        <w:rPr>
          <w:rFonts w:cs="Arial"/>
          <w:sz w:val="24"/>
          <w:szCs w:val="24"/>
        </w:rPr>
        <w:t>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направленных на содержание и ремонт жилых домов и объектов муниципальной собственности, а так же приобретения нового имущества для развития поселения. Вместе с тем,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поселения и соответственно оптимизацию расходов на содержание имущества.</w:t>
      </w:r>
    </w:p>
    <w:p w:rsidR="00D83159" w:rsidRPr="003B1525" w:rsidRDefault="00D83159" w:rsidP="00D83159">
      <w:pPr>
        <w:ind w:firstLine="709"/>
        <w:jc w:val="both"/>
        <w:rPr>
          <w:rFonts w:ascii="Arial" w:hAnsi="Arial" w:cs="Arial"/>
        </w:rPr>
      </w:pPr>
      <w:r w:rsidRPr="003B1525">
        <w:rPr>
          <w:rFonts w:ascii="Arial" w:hAnsi="Arial" w:cs="Arial"/>
        </w:rPr>
        <w:t xml:space="preserve">Практикой в процессе учета и управления имуществом является использование разобщенных автоматизированных систем по управлению частью муниципальной собственности. Система программных продуктов состоит из нескольких программ. Это программа по учету имущества, программа по взиманию арендной платы с объектов муниципальной собственности. Таким образом, отсутствует единая база данных объектов собственности (каждый объект собственности ведется отдельно в каждой базе). К недостаткам данной ситуации можно отнести отсутствие возможности моделирования влияния экономических условий на бюджет муниципального образования (изменение ставки арендной платы, изменение стоимости имущества в результате переоценки, формирование различных вариантов прогнозного плана приватизации имущества, изменения стоимости и объемов эксплуатационных ресурсов). Так же отсутствует возможность комплексного анализа информации, содержащейся в разрозненных информационных базах, что приводит к неправильным управленческим решениям, особенно когда требуется высокая оперативность и корректность принимаемых решений. Это подтверждает актуальность задачи создания современного </w:t>
      </w:r>
      <w:r w:rsidRPr="003B1525">
        <w:rPr>
          <w:rFonts w:ascii="Arial" w:hAnsi="Arial" w:cs="Arial"/>
        </w:rPr>
        <w:lastRenderedPageBreak/>
        <w:t>инструмента для контроля и управления муниципальным имуществом. Для эффективного управления имуществом должны быть созданы необходимые и достаточные базы управления (организационная, юридическая и экономическая). Развитие муниципальной собственности, расширение объектной базы обусловлено необходимостью развития муниципального хозяйства. Оно неизбежно следует за экономическим ростом муниципального образования и спросом населения.</w:t>
      </w:r>
    </w:p>
    <w:p w:rsidR="00D83159" w:rsidRPr="003B1525" w:rsidRDefault="00D83159" w:rsidP="00D83159">
      <w:pPr>
        <w:pStyle w:val="ConsPlusNormal"/>
        <w:ind w:firstLine="709"/>
        <w:jc w:val="both"/>
        <w:rPr>
          <w:rFonts w:cs="Arial"/>
          <w:sz w:val="24"/>
          <w:szCs w:val="24"/>
        </w:rPr>
      </w:pPr>
      <w:r w:rsidRPr="003B1525">
        <w:rPr>
          <w:rFonts w:cs="Arial"/>
          <w:sz w:val="24"/>
          <w:szCs w:val="24"/>
        </w:rPr>
        <w:t>1.3. Описание цели и задач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Целью Подпрограммы является эффективное функционирование, использование и содержание муниципального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Для достижения цели Подпрограммы необходимо решить следующую задачу: повышение эффективности процесса управления муниципальным имуществом и содержание имущества муниципальной казны.</w:t>
      </w:r>
    </w:p>
    <w:p w:rsidR="00D83159" w:rsidRPr="003B1525" w:rsidRDefault="00D83159" w:rsidP="00D83159">
      <w:pPr>
        <w:pStyle w:val="ConsPlusNormal"/>
        <w:ind w:firstLine="709"/>
        <w:jc w:val="both"/>
        <w:rPr>
          <w:rFonts w:cs="Arial"/>
          <w:sz w:val="24"/>
          <w:szCs w:val="24"/>
        </w:rPr>
      </w:pPr>
      <w:r w:rsidRPr="003B1525">
        <w:rPr>
          <w:rFonts w:cs="Arial"/>
          <w:sz w:val="24"/>
          <w:szCs w:val="24"/>
        </w:rPr>
        <w:t>1.4. Сроки реализации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мероприятий Подпрограммы осуществляется на постоянной основе в период с 01.01.202</w:t>
      </w:r>
      <w:r w:rsidR="00454447" w:rsidRPr="003B1525">
        <w:rPr>
          <w:rFonts w:cs="Arial"/>
          <w:sz w:val="24"/>
          <w:szCs w:val="24"/>
        </w:rPr>
        <w:t>3</w:t>
      </w:r>
      <w:r w:rsidRPr="003B1525">
        <w:rPr>
          <w:rFonts w:cs="Arial"/>
          <w:sz w:val="24"/>
          <w:szCs w:val="24"/>
        </w:rPr>
        <w:t xml:space="preserve"> – 31.12.202</w:t>
      </w:r>
      <w:r w:rsidR="00454447" w:rsidRPr="003B1525">
        <w:rPr>
          <w:rFonts w:cs="Arial"/>
          <w:sz w:val="24"/>
          <w:szCs w:val="24"/>
        </w:rPr>
        <w:t>5</w:t>
      </w:r>
      <w:r w:rsidRPr="003B1525">
        <w:rPr>
          <w:rFonts w:cs="Arial"/>
          <w:sz w:val="24"/>
          <w:szCs w:val="24"/>
        </w:rPr>
        <w:t>. В силу решаемых в рамках подпрограммы задач этапы реализации Подпрограммы не выделяются.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подпрограммных мероприятий позволит:</w:t>
      </w:r>
    </w:p>
    <w:p w:rsidR="00D83159" w:rsidRPr="003B1525" w:rsidRDefault="00D83159" w:rsidP="00D83159">
      <w:pPr>
        <w:pStyle w:val="ConsPlusNormal"/>
        <w:ind w:firstLine="709"/>
        <w:jc w:val="both"/>
        <w:rPr>
          <w:rFonts w:cs="Arial"/>
          <w:sz w:val="24"/>
          <w:szCs w:val="24"/>
        </w:rPr>
      </w:pPr>
      <w:r w:rsidRPr="003B1525">
        <w:rPr>
          <w:rFonts w:cs="Arial"/>
          <w:sz w:val="24"/>
          <w:szCs w:val="24"/>
        </w:rPr>
        <w:t>- автоматизировать расчеты;</w:t>
      </w:r>
    </w:p>
    <w:p w:rsidR="00D83159" w:rsidRPr="003B1525" w:rsidRDefault="00D83159" w:rsidP="00D83159">
      <w:pPr>
        <w:pStyle w:val="ConsPlusNormal"/>
        <w:ind w:firstLine="709"/>
        <w:jc w:val="both"/>
        <w:rPr>
          <w:rFonts w:cs="Arial"/>
          <w:sz w:val="24"/>
          <w:szCs w:val="24"/>
        </w:rPr>
      </w:pPr>
      <w:r w:rsidRPr="003B1525">
        <w:rPr>
          <w:rFonts w:cs="Arial"/>
          <w:sz w:val="24"/>
          <w:szCs w:val="24"/>
        </w:rPr>
        <w:t>- сократить сроки предоставления услуг;</w:t>
      </w:r>
    </w:p>
    <w:p w:rsidR="00D83159" w:rsidRPr="003B1525" w:rsidRDefault="00D83159" w:rsidP="00D83159">
      <w:pPr>
        <w:pStyle w:val="ConsPlusNormal"/>
        <w:ind w:firstLine="709"/>
        <w:jc w:val="both"/>
        <w:rPr>
          <w:rFonts w:cs="Arial"/>
          <w:sz w:val="24"/>
          <w:szCs w:val="24"/>
        </w:rPr>
      </w:pPr>
      <w:r w:rsidRPr="003B1525">
        <w:rPr>
          <w:rFonts w:cs="Arial"/>
          <w:sz w:val="24"/>
          <w:szCs w:val="24"/>
        </w:rPr>
        <w:t>- обеспечить эффективное использование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обновить базы данных по объектам;</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провести работы по поддержанию исправного состояния муниципального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создать оптимальную структуру собственности для выполнения полномочий муниципальным образованием.</w:t>
      </w:r>
    </w:p>
    <w:p w:rsidR="00D83159" w:rsidRPr="003B1525" w:rsidRDefault="00D83159" w:rsidP="00D83159">
      <w:pPr>
        <w:pStyle w:val="ConsPlusNormal"/>
        <w:ind w:firstLine="709"/>
        <w:jc w:val="both"/>
        <w:rPr>
          <w:rFonts w:cs="Arial"/>
          <w:sz w:val="24"/>
          <w:szCs w:val="24"/>
        </w:rPr>
      </w:pPr>
      <w:r w:rsidRPr="003B1525">
        <w:rPr>
          <w:rFonts w:cs="Arial"/>
          <w:sz w:val="24"/>
          <w:szCs w:val="24"/>
        </w:rPr>
        <w:t>1.6. Экономический эффект в результате реализации мероприятий подпрограммы, отдельных мероприятий программы.</w:t>
      </w:r>
    </w:p>
    <w:p w:rsidR="00D83159" w:rsidRPr="003B1525" w:rsidRDefault="00D83159" w:rsidP="00D83159">
      <w:pPr>
        <w:pStyle w:val="ConsPlusNormal"/>
        <w:tabs>
          <w:tab w:val="left" w:pos="1134"/>
        </w:tabs>
        <w:ind w:firstLine="709"/>
        <w:jc w:val="both"/>
        <w:rPr>
          <w:rFonts w:cs="Arial"/>
          <w:sz w:val="24"/>
          <w:szCs w:val="24"/>
        </w:rPr>
      </w:pPr>
      <w:r w:rsidRPr="003B1525">
        <w:rPr>
          <w:rFonts w:cs="Arial"/>
          <w:sz w:val="24"/>
          <w:szCs w:val="24"/>
        </w:rPr>
        <w:t>Экономическим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3B1525" w:rsidRDefault="00D83159" w:rsidP="00D83159">
      <w:pPr>
        <w:pStyle w:val="ConsPlusNormal"/>
        <w:tabs>
          <w:tab w:val="left" w:pos="1134"/>
        </w:tabs>
        <w:ind w:firstLine="709"/>
        <w:jc w:val="center"/>
        <w:rPr>
          <w:rFonts w:cs="Arial"/>
          <w:sz w:val="24"/>
          <w:szCs w:val="24"/>
        </w:rPr>
      </w:pPr>
    </w:p>
    <w:p w:rsidR="00D83159" w:rsidRPr="003B1525" w:rsidRDefault="00D83159" w:rsidP="00D83159">
      <w:pPr>
        <w:autoSpaceDE w:val="0"/>
        <w:autoSpaceDN w:val="0"/>
        <w:adjustRightInd w:val="0"/>
        <w:ind w:firstLine="540"/>
        <w:jc w:val="center"/>
        <w:rPr>
          <w:rFonts w:ascii="Arial" w:hAnsi="Arial" w:cs="Arial"/>
        </w:rPr>
      </w:pPr>
      <w:r w:rsidRPr="003B1525">
        <w:rPr>
          <w:rFonts w:ascii="Arial" w:hAnsi="Arial" w:cs="Arial"/>
        </w:rPr>
        <w:t xml:space="preserve">6. </w:t>
      </w:r>
      <w:hyperlink w:anchor="Par574" w:tooltip="ПЕРЕЧЕНЬ" w:history="1">
        <w:r w:rsidRPr="003B1525">
          <w:rPr>
            <w:rFonts w:ascii="Arial" w:hAnsi="Arial" w:cs="Arial"/>
          </w:rPr>
          <w:t>Перечень</w:t>
        </w:r>
      </w:hyperlink>
      <w:r w:rsidRPr="003B1525">
        <w:rPr>
          <w:rFonts w:ascii="Arial" w:hAnsi="Arial" w:cs="Arial"/>
        </w:rPr>
        <w:t xml:space="preserve">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 </w:t>
      </w:r>
    </w:p>
    <w:p w:rsidR="00D83159" w:rsidRPr="003B1525" w:rsidRDefault="00D83159" w:rsidP="00D83159">
      <w:pPr>
        <w:autoSpaceDE w:val="0"/>
        <w:autoSpaceDN w:val="0"/>
        <w:adjustRightInd w:val="0"/>
        <w:ind w:firstLine="540"/>
        <w:jc w:val="both"/>
        <w:rPr>
          <w:rFonts w:ascii="Arial" w:hAnsi="Arial" w:cs="Arial"/>
        </w:rPr>
      </w:pPr>
    </w:p>
    <w:p w:rsidR="00D83159" w:rsidRPr="003B1525" w:rsidRDefault="00D83159" w:rsidP="00D83159">
      <w:pPr>
        <w:autoSpaceDE w:val="0"/>
        <w:autoSpaceDN w:val="0"/>
        <w:adjustRightInd w:val="0"/>
        <w:ind w:firstLine="540"/>
        <w:jc w:val="both"/>
        <w:rPr>
          <w:rFonts w:ascii="Arial" w:eastAsiaTheme="minorHAnsi" w:hAnsi="Arial" w:cs="Arial"/>
          <w:lang w:eastAsia="en-US"/>
        </w:rPr>
      </w:pPr>
      <w:r w:rsidRPr="003B1525">
        <w:rPr>
          <w:rFonts w:ascii="Arial" w:eastAsiaTheme="minorHAnsi" w:hAnsi="Arial" w:cs="Arial"/>
          <w:lang w:eastAsia="en-US"/>
        </w:rPr>
        <w:t>Строительство, реконструкция, техническое перевооружение или приобретение объектов недвижимого имущества муниципальной собственности Пировского муниципального округа в рамках муниципальной программы не предусмотрено.</w:t>
      </w:r>
    </w:p>
    <w:p w:rsidR="00D83159" w:rsidRPr="003B1525" w:rsidRDefault="00D83159" w:rsidP="00D83159">
      <w:pPr>
        <w:pStyle w:val="ConsPlusNormal"/>
        <w:tabs>
          <w:tab w:val="left" w:pos="1134"/>
        </w:tabs>
        <w:ind w:firstLine="709"/>
        <w:jc w:val="both"/>
        <w:rPr>
          <w:rFonts w:cs="Arial"/>
          <w:sz w:val="24"/>
          <w:szCs w:val="24"/>
        </w:rPr>
      </w:pPr>
    </w:p>
    <w:p w:rsidR="00D83159" w:rsidRPr="003B1525" w:rsidRDefault="00D83159" w:rsidP="00D83159">
      <w:pPr>
        <w:pStyle w:val="ConsPlusNormal"/>
        <w:tabs>
          <w:tab w:val="left" w:pos="1134"/>
        </w:tabs>
        <w:ind w:firstLine="709"/>
        <w:jc w:val="center"/>
        <w:rPr>
          <w:rFonts w:cs="Arial"/>
          <w:sz w:val="24"/>
          <w:szCs w:val="24"/>
        </w:rPr>
      </w:pPr>
      <w:r w:rsidRPr="003B1525">
        <w:rPr>
          <w:rFonts w:cs="Arial"/>
          <w:sz w:val="24"/>
          <w:szCs w:val="24"/>
        </w:rPr>
        <w:t>7. Информация о ресурсном обеспечении муниципальной программы</w:t>
      </w:r>
    </w:p>
    <w:p w:rsidR="00D83159" w:rsidRPr="003B1525" w:rsidRDefault="00D83159" w:rsidP="00D83159">
      <w:pPr>
        <w:pStyle w:val="ConsPlusNormal"/>
        <w:tabs>
          <w:tab w:val="left" w:pos="1134"/>
        </w:tabs>
        <w:ind w:firstLine="709"/>
        <w:jc w:val="both"/>
        <w:rPr>
          <w:rFonts w:cs="Arial"/>
          <w:sz w:val="24"/>
          <w:szCs w:val="24"/>
        </w:rPr>
      </w:pPr>
    </w:p>
    <w:p w:rsidR="00D83159" w:rsidRPr="003B1525" w:rsidRDefault="003B1525" w:rsidP="00D83159">
      <w:pPr>
        <w:pStyle w:val="ConsPlusNormal"/>
        <w:ind w:firstLine="709"/>
        <w:jc w:val="both"/>
        <w:rPr>
          <w:rFonts w:cs="Arial"/>
          <w:sz w:val="24"/>
          <w:szCs w:val="24"/>
        </w:rPr>
      </w:pPr>
      <w:hyperlink w:anchor="Par929" w:tooltip="ИНФОРМАЦИЯ" w:history="1">
        <w:r w:rsidR="00D83159" w:rsidRPr="003B1525">
          <w:rPr>
            <w:rFonts w:cs="Arial"/>
            <w:sz w:val="24"/>
            <w:szCs w:val="24"/>
          </w:rPr>
          <w:t>информация</w:t>
        </w:r>
      </w:hyperlink>
      <w:r w:rsidR="00D83159" w:rsidRPr="003B1525">
        <w:rPr>
          <w:rFonts w:cs="Arial"/>
          <w:sz w:val="24"/>
          <w:szCs w:val="24"/>
        </w:rPr>
        <w:t xml:space="preserve"> о ресурсном обеспечении программы Пировского </w:t>
      </w:r>
      <w:r w:rsidR="00D83159" w:rsidRPr="003B1525">
        <w:rPr>
          <w:rFonts w:cs="Arial"/>
          <w:sz w:val="24"/>
          <w:szCs w:val="24"/>
        </w:rPr>
        <w:lastRenderedPageBreak/>
        <w:t>муниципального округа  представлена в приложении № 2 к муниципальной программе;</w:t>
      </w:r>
    </w:p>
    <w:p w:rsidR="00D83159" w:rsidRPr="003B1525" w:rsidRDefault="003B1525" w:rsidP="00D83159">
      <w:pPr>
        <w:pStyle w:val="ConsPlusNormal"/>
        <w:ind w:firstLine="709"/>
        <w:jc w:val="both"/>
        <w:rPr>
          <w:rFonts w:cs="Arial"/>
          <w:sz w:val="24"/>
          <w:szCs w:val="24"/>
        </w:rPr>
      </w:pPr>
      <w:hyperlink w:anchor="Par929" w:tooltip="ИНФОРМАЦИЯ" w:history="1">
        <w:r w:rsidR="00D83159" w:rsidRPr="003B1525">
          <w:rPr>
            <w:rFonts w:cs="Arial"/>
            <w:sz w:val="24"/>
            <w:szCs w:val="24"/>
          </w:rPr>
          <w:t>информация</w:t>
        </w:r>
      </w:hyperlink>
      <w:r w:rsidR="00D83159" w:rsidRPr="003B1525">
        <w:rPr>
          <w:rFonts w:cs="Arial"/>
          <w:sz w:val="24"/>
          <w:szCs w:val="24"/>
        </w:rPr>
        <w:t xml:space="preserve">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3 к муниципальной программе.</w:t>
      </w:r>
    </w:p>
    <w:p w:rsidR="00D83159" w:rsidRPr="003B1525" w:rsidRDefault="00D83159" w:rsidP="00D83159">
      <w:pPr>
        <w:pStyle w:val="ConsPlusNormal"/>
        <w:ind w:firstLine="709"/>
        <w:jc w:val="both"/>
        <w:rPr>
          <w:rFonts w:cs="Arial"/>
          <w:sz w:val="24"/>
          <w:szCs w:val="24"/>
        </w:rPr>
      </w:pPr>
    </w:p>
    <w:p w:rsidR="00D83159" w:rsidRPr="003B1525" w:rsidRDefault="00D83159" w:rsidP="009F6A37">
      <w:pPr>
        <w:pStyle w:val="ConsPlusNormal"/>
        <w:tabs>
          <w:tab w:val="left" w:pos="0"/>
        </w:tabs>
        <w:ind w:firstLine="709"/>
        <w:jc w:val="both"/>
        <w:rPr>
          <w:rFonts w:cs="Arial"/>
          <w:sz w:val="24"/>
          <w:szCs w:val="24"/>
        </w:rPr>
      </w:pPr>
      <w:r w:rsidRPr="003B1525">
        <w:rPr>
          <w:rFonts w:cs="Arial"/>
          <w:sz w:val="24"/>
          <w:szCs w:val="24"/>
        </w:rPr>
        <w:t xml:space="preserve">8. Информация о мероприятиях, реализуемых в рамках </w:t>
      </w:r>
      <w:proofErr w:type="spellStart"/>
      <w:r w:rsidRPr="003B1525">
        <w:rPr>
          <w:rFonts w:cs="Arial"/>
          <w:sz w:val="24"/>
          <w:szCs w:val="24"/>
        </w:rPr>
        <w:t>муниципально</w:t>
      </w:r>
      <w:proofErr w:type="spellEnd"/>
      <w:r w:rsidRPr="003B1525">
        <w:rPr>
          <w:rFonts w:cs="Arial"/>
          <w:sz w:val="24"/>
          <w:szCs w:val="24"/>
        </w:rPr>
        <w:t>-частного партнерства, направленных на достижение целей и задач программы</w:t>
      </w:r>
    </w:p>
    <w:p w:rsidR="00D83159" w:rsidRPr="003B1525" w:rsidRDefault="00D83159" w:rsidP="00D83159">
      <w:pPr>
        <w:pStyle w:val="ConsPlusNormal"/>
        <w:tabs>
          <w:tab w:val="left" w:pos="993"/>
        </w:tabs>
        <w:ind w:firstLine="709"/>
        <w:jc w:val="center"/>
        <w:rPr>
          <w:rFonts w:cs="Arial"/>
          <w:sz w:val="24"/>
          <w:szCs w:val="24"/>
        </w:rPr>
      </w:pPr>
    </w:p>
    <w:p w:rsidR="00D83159" w:rsidRPr="003B1525" w:rsidRDefault="00D83159" w:rsidP="00D83159">
      <w:pPr>
        <w:pStyle w:val="ConsPlusNormal"/>
        <w:tabs>
          <w:tab w:val="left" w:pos="993"/>
        </w:tabs>
        <w:ind w:firstLine="709"/>
        <w:jc w:val="both"/>
        <w:rPr>
          <w:rFonts w:cs="Arial"/>
          <w:sz w:val="24"/>
          <w:szCs w:val="24"/>
        </w:rPr>
      </w:pPr>
      <w:r w:rsidRPr="003B1525">
        <w:rPr>
          <w:rFonts w:cs="Arial"/>
          <w:sz w:val="24"/>
          <w:szCs w:val="24"/>
        </w:rPr>
        <w:t xml:space="preserve">Программные мероприятия, реализуемые в рамках </w:t>
      </w:r>
      <w:proofErr w:type="spellStart"/>
      <w:r w:rsidRPr="003B1525">
        <w:rPr>
          <w:rFonts w:cs="Arial"/>
          <w:sz w:val="24"/>
          <w:szCs w:val="24"/>
        </w:rPr>
        <w:t>муниципально</w:t>
      </w:r>
      <w:proofErr w:type="spellEnd"/>
      <w:r w:rsidRPr="003B1525">
        <w:rPr>
          <w:rFonts w:cs="Arial"/>
          <w:sz w:val="24"/>
          <w:szCs w:val="24"/>
        </w:rPr>
        <w:t>-частного партнерства, не запланированы.</w:t>
      </w:r>
    </w:p>
    <w:p w:rsidR="00D83159" w:rsidRPr="003B1525" w:rsidRDefault="00D83159" w:rsidP="00D83159">
      <w:pPr>
        <w:pStyle w:val="ConsPlusNormal"/>
        <w:tabs>
          <w:tab w:val="left" w:pos="993"/>
        </w:tabs>
        <w:ind w:firstLine="709"/>
        <w:jc w:val="both"/>
        <w:rPr>
          <w:rFonts w:cs="Arial"/>
          <w:sz w:val="24"/>
          <w:szCs w:val="24"/>
        </w:rPr>
      </w:pPr>
    </w:p>
    <w:p w:rsidR="00D83159" w:rsidRPr="003B1525" w:rsidRDefault="00D83159" w:rsidP="00D83159">
      <w:pPr>
        <w:pStyle w:val="ConsPlusNormal"/>
        <w:tabs>
          <w:tab w:val="left" w:pos="0"/>
        </w:tabs>
        <w:ind w:firstLine="709"/>
        <w:jc w:val="center"/>
        <w:rPr>
          <w:rFonts w:cs="Arial"/>
          <w:sz w:val="24"/>
          <w:szCs w:val="24"/>
        </w:rPr>
      </w:pPr>
      <w:r w:rsidRPr="003B1525">
        <w:rPr>
          <w:rFonts w:cs="Arial"/>
          <w:sz w:val="24"/>
          <w:szCs w:val="24"/>
        </w:rPr>
        <w:t>9. Информация о мероприятиях, реализуемых за счет средств внебюджетных фондов</w:t>
      </w:r>
    </w:p>
    <w:p w:rsidR="00D83159" w:rsidRPr="003B1525" w:rsidRDefault="00D83159" w:rsidP="00D83159">
      <w:pPr>
        <w:pStyle w:val="ConsPlusNormal"/>
        <w:tabs>
          <w:tab w:val="left" w:pos="0"/>
        </w:tabs>
        <w:ind w:firstLine="709"/>
        <w:jc w:val="center"/>
        <w:rPr>
          <w:rFonts w:cs="Arial"/>
          <w:sz w:val="24"/>
          <w:szCs w:val="24"/>
        </w:rPr>
      </w:pPr>
    </w:p>
    <w:p w:rsidR="00D83159" w:rsidRPr="003B1525" w:rsidRDefault="00D83159" w:rsidP="00D83159">
      <w:pPr>
        <w:pStyle w:val="ConsPlusNormal"/>
        <w:tabs>
          <w:tab w:val="left" w:pos="0"/>
        </w:tabs>
        <w:ind w:firstLine="709"/>
        <w:jc w:val="both"/>
        <w:rPr>
          <w:rFonts w:cs="Arial"/>
          <w:sz w:val="24"/>
          <w:szCs w:val="24"/>
        </w:rPr>
      </w:pPr>
      <w:r w:rsidRPr="003B1525">
        <w:rPr>
          <w:rFonts w:cs="Arial"/>
          <w:sz w:val="24"/>
          <w:szCs w:val="24"/>
        </w:rPr>
        <w:t>Мероприятия программы за счет средств внебюджетных фондов не реализуются.</w:t>
      </w:r>
    </w:p>
    <w:p w:rsidR="00D83159" w:rsidRPr="003B1525" w:rsidRDefault="00D83159" w:rsidP="00D83159">
      <w:pPr>
        <w:pStyle w:val="ConsPlusNormal"/>
        <w:tabs>
          <w:tab w:val="left" w:pos="0"/>
        </w:tabs>
        <w:ind w:firstLine="709"/>
        <w:jc w:val="center"/>
        <w:rPr>
          <w:rFonts w:cs="Arial"/>
          <w:sz w:val="24"/>
          <w:szCs w:val="24"/>
        </w:rPr>
      </w:pPr>
    </w:p>
    <w:p w:rsidR="00D83159" w:rsidRPr="003B1525" w:rsidRDefault="00D83159" w:rsidP="009F6A37">
      <w:pPr>
        <w:pStyle w:val="ConsPlusNormal"/>
        <w:ind w:firstLine="709"/>
        <w:jc w:val="both"/>
        <w:rPr>
          <w:rFonts w:cs="Arial"/>
          <w:sz w:val="24"/>
          <w:szCs w:val="24"/>
        </w:rPr>
      </w:pPr>
      <w:r w:rsidRPr="003B1525">
        <w:rPr>
          <w:rFonts w:cs="Arial"/>
          <w:sz w:val="24"/>
          <w:szCs w:val="24"/>
        </w:rPr>
        <w:t>10. Информация о реализации в сфере управления муниципальным имуществом инвестиционных проектов, исполнение которых полностью или частично осуществляется за счет средств бюджета Пировского муниципального округа</w:t>
      </w:r>
    </w:p>
    <w:p w:rsidR="00D83159" w:rsidRPr="003B1525" w:rsidRDefault="00D83159" w:rsidP="00D83159">
      <w:pPr>
        <w:pStyle w:val="ConsPlusNormal"/>
        <w:ind w:firstLine="709"/>
        <w:jc w:val="center"/>
        <w:rPr>
          <w:rFonts w:cs="Arial"/>
          <w:sz w:val="24"/>
          <w:szCs w:val="24"/>
        </w:rPr>
      </w:pPr>
    </w:p>
    <w:p w:rsidR="00D83159" w:rsidRPr="003B1525" w:rsidRDefault="00D83159" w:rsidP="00D83159">
      <w:pPr>
        <w:pStyle w:val="ConsPlusNormal"/>
        <w:ind w:firstLine="709"/>
        <w:jc w:val="both"/>
        <w:rPr>
          <w:rFonts w:cs="Arial"/>
          <w:sz w:val="24"/>
          <w:szCs w:val="24"/>
        </w:rPr>
      </w:pPr>
      <w:r w:rsidRPr="003B1525">
        <w:rPr>
          <w:rFonts w:cs="Arial"/>
          <w:sz w:val="24"/>
          <w:szCs w:val="24"/>
        </w:rPr>
        <w:t>Инвестиционные проекты в рамках программы не реализуются.</w:t>
      </w:r>
    </w:p>
    <w:p w:rsidR="00D83159" w:rsidRPr="003B1525" w:rsidRDefault="00D83159" w:rsidP="00D83159">
      <w:pPr>
        <w:autoSpaceDE w:val="0"/>
        <w:autoSpaceDN w:val="0"/>
        <w:adjustRightInd w:val="0"/>
        <w:ind w:firstLine="540"/>
        <w:jc w:val="both"/>
        <w:rPr>
          <w:rFonts w:ascii="Arial" w:eastAsiaTheme="minorHAnsi" w:hAnsi="Arial" w:cs="Arial"/>
          <w:lang w:eastAsia="en-US"/>
        </w:rPr>
      </w:pPr>
    </w:p>
    <w:p w:rsidR="00D83159" w:rsidRPr="003B1525" w:rsidRDefault="00D83159" w:rsidP="00327813">
      <w:pPr>
        <w:tabs>
          <w:tab w:val="left" w:pos="0"/>
        </w:tabs>
        <w:autoSpaceDE w:val="0"/>
        <w:autoSpaceDN w:val="0"/>
        <w:adjustRightInd w:val="0"/>
        <w:ind w:firstLine="709"/>
        <w:jc w:val="both"/>
        <w:rPr>
          <w:rFonts w:ascii="Arial" w:hAnsi="Arial" w:cs="Arial"/>
          <w:color w:val="000000"/>
        </w:rPr>
      </w:pPr>
      <w:r w:rsidRPr="003B1525">
        <w:rPr>
          <w:rFonts w:ascii="Arial" w:hAnsi="Arial" w:cs="Arial"/>
        </w:rPr>
        <w:t xml:space="preserve">11. Информация о предусмотренных бюджетных </w:t>
      </w:r>
      <w:r w:rsidRPr="003B1525">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3B1525">
        <w:rPr>
          <w:rFonts w:ascii="Arial" w:hAnsi="Arial" w:cs="Arial"/>
        </w:rPr>
        <w:t>Пировского муниципального округа</w:t>
      </w:r>
      <w:r w:rsidRPr="003B1525">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3B1525">
        <w:rPr>
          <w:rFonts w:ascii="Arial" w:hAnsi="Arial" w:cs="Arial"/>
        </w:rPr>
        <w:t>Пировского муниципального округа</w:t>
      </w:r>
      <w:r w:rsidRPr="003B1525">
        <w:rPr>
          <w:rFonts w:ascii="Arial" w:hAnsi="Arial" w:cs="Arial"/>
          <w:color w:val="000000"/>
        </w:rPr>
        <w:t xml:space="preserve">, а также муниципальных контрактов на поставки товаров для обеспечения </w:t>
      </w:r>
      <w:r w:rsidRPr="003B1525">
        <w:rPr>
          <w:rFonts w:ascii="Arial" w:hAnsi="Arial" w:cs="Arial"/>
        </w:rPr>
        <w:t>Пировского муниципального округа</w:t>
      </w:r>
      <w:r w:rsidRPr="003B1525">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r w:rsidRPr="003B1525">
        <w:rPr>
          <w:rFonts w:ascii="Arial" w:hAnsi="Arial" w:cs="Arial"/>
          <w:color w:val="000000"/>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r w:rsidRPr="003B1525">
        <w:rPr>
          <w:rFonts w:ascii="Arial" w:hAnsi="Arial" w:cs="Arial"/>
          <w:color w:val="000000"/>
        </w:rPr>
        <w:t>Предметы закупок:</w:t>
      </w:r>
    </w:p>
    <w:p w:rsidR="00D83159" w:rsidRPr="003B1525" w:rsidRDefault="00D83159" w:rsidP="00D83159">
      <w:pPr>
        <w:pStyle w:val="a3"/>
        <w:numPr>
          <w:ilvl w:val="0"/>
          <w:numId w:val="3"/>
        </w:numPr>
        <w:tabs>
          <w:tab w:val="left" w:pos="0"/>
        </w:tabs>
        <w:autoSpaceDE w:val="0"/>
        <w:autoSpaceDN w:val="0"/>
        <w:adjustRightInd w:val="0"/>
        <w:spacing w:line="240" w:lineRule="auto"/>
        <w:jc w:val="both"/>
        <w:rPr>
          <w:rFonts w:ascii="Arial" w:hAnsi="Arial" w:cs="Arial"/>
          <w:color w:val="000000"/>
          <w:sz w:val="24"/>
          <w:szCs w:val="24"/>
        </w:rPr>
      </w:pPr>
      <w:r w:rsidRPr="003B1525">
        <w:rPr>
          <w:rFonts w:ascii="Arial" w:hAnsi="Arial" w:cs="Arial"/>
          <w:color w:val="000000"/>
          <w:sz w:val="24"/>
          <w:szCs w:val="24"/>
        </w:rPr>
        <w:t>Инвентаризация объектов недвижимости:</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технических планов с постановкой на кадастровый учет объектов капитального строительства;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w:t>
      </w:r>
      <w:r w:rsidRPr="003B1525">
        <w:rPr>
          <w:rFonts w:ascii="Arial" w:hAnsi="Arial" w:cs="Arial"/>
          <w:color w:val="000000"/>
          <w:sz w:val="24"/>
          <w:szCs w:val="24"/>
        </w:rPr>
        <w:lastRenderedPageBreak/>
        <w:t xml:space="preserve">течение одного финансового года, </w:t>
      </w:r>
      <w:r w:rsidRPr="003B1525">
        <w:rPr>
          <w:rFonts w:ascii="Arial" w:hAnsi="Arial" w:cs="Arial"/>
          <w:sz w:val="24"/>
          <w:szCs w:val="24"/>
        </w:rPr>
        <w:t>предельный срок выполнения работ по контракту: в течение 60-ти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numPr>
          <w:ilvl w:val="0"/>
          <w:numId w:val="3"/>
        </w:numPr>
        <w:tabs>
          <w:tab w:val="left" w:pos="0"/>
        </w:tabs>
        <w:autoSpaceDE w:val="0"/>
        <w:autoSpaceDN w:val="0"/>
        <w:adjustRightInd w:val="0"/>
        <w:spacing w:line="240" w:lineRule="auto"/>
        <w:jc w:val="both"/>
        <w:rPr>
          <w:rFonts w:ascii="Arial" w:hAnsi="Arial" w:cs="Arial"/>
          <w:color w:val="000000"/>
          <w:sz w:val="24"/>
          <w:szCs w:val="24"/>
        </w:rPr>
      </w:pPr>
      <w:r w:rsidRPr="003B1525">
        <w:rPr>
          <w:rFonts w:ascii="Arial" w:hAnsi="Arial" w:cs="Arial"/>
          <w:color w:val="000000"/>
          <w:sz w:val="24"/>
          <w:szCs w:val="24"/>
        </w:rPr>
        <w:t>Оценка муниципального имущества: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отчетов об оценке недвижимого имущества</w:t>
      </w:r>
      <w:r w:rsidRPr="003B1525">
        <w:rPr>
          <w:rFonts w:ascii="Arial" w:hAnsi="Arial" w:cs="Arial"/>
          <w:sz w:val="24"/>
          <w:szCs w:val="24"/>
        </w:rPr>
        <w:t xml:space="preserve"> в соответствии с </w:t>
      </w:r>
      <w:r w:rsidRPr="003B1525">
        <w:rPr>
          <w:rFonts w:ascii="Arial" w:hAnsi="Arial" w:cs="Arial"/>
          <w:color w:val="000000"/>
          <w:sz w:val="24"/>
          <w:szCs w:val="24"/>
        </w:rPr>
        <w:t>Федеральным законом от 29.07.1998 № 135-ФЗ «Об оценочной деятельности в Российской Федерации»;</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 </w:t>
      </w:r>
      <w:r w:rsidRPr="003B1525">
        <w:rPr>
          <w:rFonts w:ascii="Arial" w:hAnsi="Arial" w:cs="Arial"/>
          <w:sz w:val="24"/>
          <w:szCs w:val="24"/>
        </w:rPr>
        <w:t>предельный срок выполнения работ по контракту: в течение 30-ти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sz w:val="24"/>
          <w:szCs w:val="24"/>
        </w:rPr>
        <w:t xml:space="preserve">3. </w:t>
      </w:r>
      <w:r w:rsidRPr="003B1525">
        <w:rPr>
          <w:rFonts w:ascii="Arial" w:hAnsi="Arial" w:cs="Arial"/>
          <w:color w:val="000000"/>
          <w:sz w:val="24"/>
          <w:szCs w:val="24"/>
        </w:rPr>
        <w:t>Межевание, постановка на кадастровый учет земельных участков:</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межевых планов с постановкой на кадастровый учет земельных участков;</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 </w:t>
      </w:r>
      <w:r w:rsidRPr="003B1525">
        <w:rPr>
          <w:rFonts w:ascii="Arial" w:hAnsi="Arial" w:cs="Arial"/>
          <w:sz w:val="24"/>
          <w:szCs w:val="24"/>
        </w:rPr>
        <w:t>предельный срок выполнения работ по контракту: в течение 60-ти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sz w:val="24"/>
          <w:szCs w:val="24"/>
        </w:rPr>
        <w:t xml:space="preserve">4. </w:t>
      </w:r>
      <w:r w:rsidRPr="003B1525">
        <w:rPr>
          <w:rFonts w:ascii="Arial" w:hAnsi="Arial" w:cs="Arial"/>
          <w:color w:val="000000"/>
          <w:sz w:val="24"/>
          <w:szCs w:val="24"/>
        </w:rPr>
        <w:t>Приобретение, лицензионное обслуживание программных продуктов:</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поставки товаров, оказания услуг: учет и управление муниципальной собственностью в автоматизированной системе;</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709"/>
        <w:jc w:val="both"/>
        <w:rPr>
          <w:rFonts w:ascii="Arial" w:hAnsi="Arial" w:cs="Arial"/>
          <w:color w:val="000000"/>
          <w:sz w:val="24"/>
          <w:szCs w:val="24"/>
        </w:rPr>
      </w:pPr>
      <w:r w:rsidRPr="003B1525">
        <w:rPr>
          <w:rFonts w:ascii="Arial" w:hAnsi="Arial" w:cs="Arial"/>
          <w:sz w:val="24"/>
          <w:szCs w:val="24"/>
        </w:rPr>
        <w:t xml:space="preserve">5. </w:t>
      </w:r>
      <w:r w:rsidRPr="003B1525">
        <w:rPr>
          <w:rFonts w:ascii="Arial" w:hAnsi="Arial" w:cs="Arial"/>
          <w:color w:val="000000"/>
          <w:sz w:val="24"/>
          <w:szCs w:val="24"/>
        </w:rPr>
        <w:t>Проведение работ по текущему ремонту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проведения работ: приведение объектов казны в удовлетворительное состояние, позволяющее использовать их по целевому назначению;</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lastRenderedPageBreak/>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709"/>
        <w:jc w:val="both"/>
        <w:rPr>
          <w:rFonts w:ascii="Arial" w:hAnsi="Arial" w:cs="Arial"/>
          <w:color w:val="000000"/>
          <w:sz w:val="24"/>
          <w:szCs w:val="24"/>
        </w:rPr>
      </w:pPr>
      <w:r w:rsidRPr="003B1525">
        <w:rPr>
          <w:rFonts w:ascii="Arial" w:hAnsi="Arial" w:cs="Arial"/>
          <w:sz w:val="24"/>
          <w:szCs w:val="24"/>
        </w:rPr>
        <w:t xml:space="preserve">6. </w:t>
      </w:r>
      <w:r w:rsidRPr="003B1525">
        <w:rPr>
          <w:rFonts w:ascii="Arial" w:hAnsi="Arial" w:cs="Arial"/>
          <w:color w:val="000000"/>
          <w:sz w:val="24"/>
          <w:szCs w:val="24"/>
        </w:rPr>
        <w:t>Содержание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проведения работ: приобретение ресурсов, необходимых для содержания и использования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услуг: электро-, водо-, теплоснабжение;</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p>
    <w:p w:rsidR="00D83159" w:rsidRPr="003B1525" w:rsidRDefault="00D83159" w:rsidP="00D83159">
      <w:pPr>
        <w:pStyle w:val="a3"/>
        <w:tabs>
          <w:tab w:val="left" w:pos="0"/>
        </w:tabs>
        <w:autoSpaceDE w:val="0"/>
        <w:autoSpaceDN w:val="0"/>
        <w:adjustRightInd w:val="0"/>
        <w:ind w:left="0"/>
        <w:jc w:val="both"/>
        <w:rPr>
          <w:rFonts w:ascii="Arial" w:hAnsi="Arial" w:cs="Arial"/>
          <w:sz w:val="24"/>
          <w:szCs w:val="24"/>
        </w:rPr>
      </w:pPr>
    </w:p>
    <w:p w:rsidR="00D83159" w:rsidRPr="003B1525" w:rsidRDefault="00D83159" w:rsidP="00D83159">
      <w:pPr>
        <w:pStyle w:val="a3"/>
        <w:tabs>
          <w:tab w:val="left" w:pos="0"/>
        </w:tabs>
        <w:autoSpaceDE w:val="0"/>
        <w:autoSpaceDN w:val="0"/>
        <w:adjustRightInd w:val="0"/>
        <w:ind w:left="0" w:firstLine="709"/>
        <w:jc w:val="both"/>
        <w:rPr>
          <w:rFonts w:ascii="Arial" w:hAnsi="Arial" w:cs="Arial"/>
          <w:sz w:val="24"/>
          <w:szCs w:val="24"/>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pStyle w:val="ConsPlusNormal"/>
        <w:ind w:firstLine="540"/>
        <w:jc w:val="both"/>
        <w:rPr>
          <w:rFonts w:cs="Arial"/>
          <w:i/>
          <w:sz w:val="24"/>
          <w:szCs w:val="24"/>
          <w:u w:val="single"/>
        </w:rPr>
        <w:sectPr w:rsidR="00D83159" w:rsidRPr="003B1525" w:rsidSect="00454447">
          <w:pgSz w:w="11906" w:h="16838"/>
          <w:pgMar w:top="1134" w:right="851" w:bottom="1134" w:left="1701" w:header="709" w:footer="709" w:gutter="0"/>
          <w:cols w:space="708"/>
          <w:docGrid w:linePitch="360"/>
        </w:sectPr>
      </w:pP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lastRenderedPageBreak/>
        <w:t xml:space="preserve">    Приложение  </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к Паспорту муниципальной </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программы Пировского муниципального округа</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«Управление муниципальным имуществом» </w:t>
      </w:r>
    </w:p>
    <w:p w:rsidR="00454447" w:rsidRPr="003B1525" w:rsidRDefault="00454447" w:rsidP="00454447">
      <w:pPr>
        <w:pStyle w:val="ConsPlusNormal"/>
        <w:ind w:firstLine="540"/>
        <w:jc w:val="both"/>
        <w:rPr>
          <w:rFonts w:cs="Arial"/>
          <w:sz w:val="24"/>
          <w:szCs w:val="24"/>
        </w:rPr>
      </w:pPr>
    </w:p>
    <w:p w:rsidR="00454447" w:rsidRPr="003B1525" w:rsidRDefault="00454447" w:rsidP="00454447">
      <w:pPr>
        <w:autoSpaceDE w:val="0"/>
        <w:autoSpaceDN w:val="0"/>
        <w:adjustRightInd w:val="0"/>
        <w:jc w:val="both"/>
        <w:rPr>
          <w:rFonts w:ascii="Arial" w:hAnsi="Arial" w:cs="Arial"/>
        </w:rPr>
      </w:pPr>
    </w:p>
    <w:p w:rsidR="00454447" w:rsidRPr="003B1525" w:rsidRDefault="00454447" w:rsidP="00454447">
      <w:pPr>
        <w:jc w:val="center"/>
        <w:rPr>
          <w:rFonts w:ascii="Arial" w:hAnsi="Arial" w:cs="Arial"/>
        </w:rPr>
      </w:pPr>
      <w:r w:rsidRPr="003B1525">
        <w:rPr>
          <w:rFonts w:ascii="Arial" w:hAnsi="Arial" w:cs="Arial"/>
        </w:rPr>
        <w:t>Перечень целевых показателей муниципальной программы Пировского муниципального округа</w:t>
      </w:r>
    </w:p>
    <w:p w:rsidR="00454447" w:rsidRPr="003B1525" w:rsidRDefault="00454447" w:rsidP="00454447">
      <w:pPr>
        <w:jc w:val="center"/>
        <w:rPr>
          <w:rFonts w:ascii="Arial" w:hAnsi="Arial" w:cs="Arial"/>
        </w:rPr>
      </w:pPr>
      <w:r w:rsidRPr="003B1525">
        <w:rPr>
          <w:rFonts w:ascii="Arial" w:hAnsi="Arial" w:cs="Arial"/>
        </w:rPr>
        <w:t>с указанием планируемых к достижению значений в результате реализации</w:t>
      </w:r>
    </w:p>
    <w:p w:rsidR="00454447" w:rsidRPr="003B1525" w:rsidRDefault="00454447" w:rsidP="00454447">
      <w:pPr>
        <w:jc w:val="center"/>
        <w:rPr>
          <w:rFonts w:ascii="Arial" w:hAnsi="Arial" w:cs="Arial"/>
        </w:rPr>
      </w:pPr>
      <w:r w:rsidRPr="003B1525">
        <w:rPr>
          <w:rFonts w:ascii="Arial" w:hAnsi="Arial" w:cs="Arial"/>
        </w:rPr>
        <w:t>муниципальной программы Пировского муниципального округа</w:t>
      </w:r>
    </w:p>
    <w:tbl>
      <w:tblPr>
        <w:tblStyle w:val="a4"/>
        <w:tblW w:w="15108" w:type="dxa"/>
        <w:tblLayout w:type="fixed"/>
        <w:tblLook w:val="04A0" w:firstRow="1" w:lastRow="0" w:firstColumn="1" w:lastColumn="0" w:noHBand="0" w:noVBand="1"/>
      </w:tblPr>
      <w:tblGrid>
        <w:gridCol w:w="562"/>
        <w:gridCol w:w="5529"/>
        <w:gridCol w:w="1027"/>
        <w:gridCol w:w="1694"/>
        <w:gridCol w:w="1389"/>
        <w:gridCol w:w="1418"/>
        <w:gridCol w:w="1559"/>
        <w:gridCol w:w="1930"/>
      </w:tblGrid>
      <w:tr w:rsidR="00454447" w:rsidRPr="003B1525" w:rsidTr="00454447">
        <w:trPr>
          <w:cantSplit/>
          <w:trHeight w:val="495"/>
        </w:trPr>
        <w:tc>
          <w:tcPr>
            <w:tcW w:w="562" w:type="dxa"/>
            <w:vMerge w:val="restart"/>
            <w:vAlign w:val="center"/>
          </w:tcPr>
          <w:p w:rsidR="00454447" w:rsidRPr="003B1525" w:rsidRDefault="00454447" w:rsidP="00454447">
            <w:pPr>
              <w:jc w:val="center"/>
              <w:rPr>
                <w:rFonts w:ascii="Arial" w:hAnsi="Arial" w:cs="Arial"/>
              </w:rPr>
            </w:pPr>
            <w:r w:rsidRPr="003B1525">
              <w:rPr>
                <w:rFonts w:ascii="Arial" w:hAnsi="Arial" w:cs="Arial"/>
              </w:rPr>
              <w:t>№ п/п</w:t>
            </w:r>
          </w:p>
        </w:tc>
        <w:tc>
          <w:tcPr>
            <w:tcW w:w="5529" w:type="dxa"/>
            <w:vMerge w:val="restart"/>
            <w:vAlign w:val="center"/>
          </w:tcPr>
          <w:p w:rsidR="00454447" w:rsidRPr="003B1525" w:rsidRDefault="00454447" w:rsidP="00454447">
            <w:pPr>
              <w:jc w:val="center"/>
              <w:rPr>
                <w:rFonts w:ascii="Arial" w:hAnsi="Arial" w:cs="Arial"/>
              </w:rPr>
            </w:pPr>
            <w:r w:rsidRPr="003B1525">
              <w:rPr>
                <w:rFonts w:ascii="Arial" w:hAnsi="Arial" w:cs="Arial"/>
              </w:rPr>
              <w:t>Цели, целевые показатели</w:t>
            </w:r>
          </w:p>
        </w:tc>
        <w:tc>
          <w:tcPr>
            <w:tcW w:w="1027" w:type="dxa"/>
            <w:vMerge w:val="restart"/>
            <w:vAlign w:val="center"/>
          </w:tcPr>
          <w:p w:rsidR="00454447" w:rsidRPr="003B1525" w:rsidRDefault="00454447" w:rsidP="00454447">
            <w:pPr>
              <w:ind w:left="-86" w:right="-107"/>
              <w:jc w:val="center"/>
              <w:rPr>
                <w:rFonts w:ascii="Arial" w:hAnsi="Arial" w:cs="Arial"/>
              </w:rPr>
            </w:pPr>
            <w:r w:rsidRPr="003B1525">
              <w:rPr>
                <w:rFonts w:ascii="Arial" w:hAnsi="Arial" w:cs="Arial"/>
              </w:rPr>
              <w:t>Единица  измерения</w:t>
            </w:r>
          </w:p>
        </w:tc>
        <w:tc>
          <w:tcPr>
            <w:tcW w:w="1694" w:type="dxa"/>
            <w:vMerge w:val="restart"/>
            <w:vAlign w:val="center"/>
          </w:tcPr>
          <w:p w:rsidR="00454447" w:rsidRPr="003B1525" w:rsidRDefault="00454447" w:rsidP="00454447">
            <w:pPr>
              <w:ind w:left="-108" w:right="-108"/>
              <w:jc w:val="center"/>
              <w:rPr>
                <w:rFonts w:ascii="Arial" w:hAnsi="Arial" w:cs="Arial"/>
              </w:rPr>
            </w:pPr>
            <w:r w:rsidRPr="003B1525">
              <w:rPr>
                <w:rFonts w:ascii="Arial" w:hAnsi="Arial" w:cs="Arial"/>
              </w:rPr>
              <w:t>Год, предшествующий реализации муниципальной программы</w:t>
            </w:r>
          </w:p>
          <w:p w:rsidR="00454447" w:rsidRPr="003B1525" w:rsidRDefault="00454447" w:rsidP="0092552C">
            <w:pPr>
              <w:ind w:left="-108" w:right="-110"/>
              <w:jc w:val="center"/>
              <w:rPr>
                <w:rFonts w:ascii="Arial" w:hAnsi="Arial" w:cs="Arial"/>
              </w:rPr>
            </w:pPr>
            <w:r w:rsidRPr="003B1525">
              <w:rPr>
                <w:rFonts w:ascii="Arial" w:hAnsi="Arial" w:cs="Arial"/>
              </w:rPr>
              <w:t>(202</w:t>
            </w:r>
            <w:r w:rsidR="0092552C" w:rsidRPr="003B1525">
              <w:rPr>
                <w:rFonts w:ascii="Arial" w:hAnsi="Arial" w:cs="Arial"/>
              </w:rPr>
              <w:t>2</w:t>
            </w:r>
            <w:r w:rsidRPr="003B1525">
              <w:rPr>
                <w:rFonts w:ascii="Arial" w:hAnsi="Arial" w:cs="Arial"/>
              </w:rPr>
              <w:t xml:space="preserve"> год)</w:t>
            </w:r>
          </w:p>
        </w:tc>
        <w:tc>
          <w:tcPr>
            <w:tcW w:w="6296" w:type="dxa"/>
            <w:gridSpan w:val="4"/>
            <w:vAlign w:val="center"/>
          </w:tcPr>
          <w:p w:rsidR="00454447" w:rsidRPr="003B1525" w:rsidRDefault="00454447" w:rsidP="00454447">
            <w:pPr>
              <w:jc w:val="center"/>
              <w:rPr>
                <w:rFonts w:ascii="Arial" w:hAnsi="Arial" w:cs="Arial"/>
              </w:rPr>
            </w:pPr>
            <w:r w:rsidRPr="003B1525">
              <w:rPr>
                <w:rFonts w:ascii="Arial" w:hAnsi="Arial" w:cs="Arial"/>
              </w:rPr>
              <w:t>Годы реализации программы</w:t>
            </w:r>
          </w:p>
        </w:tc>
      </w:tr>
      <w:tr w:rsidR="00454447" w:rsidRPr="003B1525" w:rsidTr="002D1C69">
        <w:trPr>
          <w:cantSplit/>
          <w:trHeight w:val="312"/>
        </w:trPr>
        <w:tc>
          <w:tcPr>
            <w:tcW w:w="562" w:type="dxa"/>
            <w:vMerge/>
            <w:vAlign w:val="center"/>
          </w:tcPr>
          <w:p w:rsidR="00454447" w:rsidRPr="003B1525" w:rsidRDefault="00454447" w:rsidP="00454447">
            <w:pPr>
              <w:jc w:val="center"/>
              <w:rPr>
                <w:rFonts w:ascii="Arial" w:hAnsi="Arial" w:cs="Arial"/>
              </w:rPr>
            </w:pPr>
          </w:p>
        </w:tc>
        <w:tc>
          <w:tcPr>
            <w:tcW w:w="5529" w:type="dxa"/>
            <w:vMerge/>
            <w:vAlign w:val="center"/>
          </w:tcPr>
          <w:p w:rsidR="00454447" w:rsidRPr="003B1525" w:rsidRDefault="00454447" w:rsidP="00454447">
            <w:pPr>
              <w:jc w:val="center"/>
              <w:rPr>
                <w:rFonts w:ascii="Arial" w:hAnsi="Arial" w:cs="Arial"/>
              </w:rPr>
            </w:pPr>
          </w:p>
        </w:tc>
        <w:tc>
          <w:tcPr>
            <w:tcW w:w="1027" w:type="dxa"/>
            <w:vMerge/>
            <w:vAlign w:val="center"/>
          </w:tcPr>
          <w:p w:rsidR="00454447" w:rsidRPr="003B1525" w:rsidRDefault="00454447" w:rsidP="00454447">
            <w:pPr>
              <w:ind w:left="-86" w:right="-107"/>
              <w:jc w:val="center"/>
              <w:rPr>
                <w:rFonts w:ascii="Arial" w:hAnsi="Arial" w:cs="Arial"/>
              </w:rPr>
            </w:pPr>
          </w:p>
        </w:tc>
        <w:tc>
          <w:tcPr>
            <w:tcW w:w="1694" w:type="dxa"/>
            <w:vMerge/>
            <w:vAlign w:val="center"/>
          </w:tcPr>
          <w:p w:rsidR="00454447" w:rsidRPr="003B1525" w:rsidRDefault="00454447" w:rsidP="00454447">
            <w:pPr>
              <w:ind w:left="-108" w:right="-110"/>
              <w:jc w:val="center"/>
              <w:rPr>
                <w:rFonts w:ascii="Arial" w:hAnsi="Arial" w:cs="Arial"/>
              </w:rPr>
            </w:pPr>
          </w:p>
        </w:tc>
        <w:tc>
          <w:tcPr>
            <w:tcW w:w="1389"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3</w:t>
            </w:r>
            <w:r w:rsidRPr="003B1525">
              <w:rPr>
                <w:rFonts w:ascii="Arial" w:hAnsi="Arial" w:cs="Arial"/>
              </w:rPr>
              <w:t xml:space="preserve"> год</w:t>
            </w:r>
          </w:p>
        </w:tc>
        <w:tc>
          <w:tcPr>
            <w:tcW w:w="1418"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4</w:t>
            </w:r>
            <w:r w:rsidRPr="003B1525">
              <w:rPr>
                <w:rFonts w:ascii="Arial" w:hAnsi="Arial" w:cs="Arial"/>
              </w:rPr>
              <w:t xml:space="preserve"> год</w:t>
            </w:r>
          </w:p>
        </w:tc>
        <w:tc>
          <w:tcPr>
            <w:tcW w:w="1559"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5</w:t>
            </w:r>
            <w:r w:rsidRPr="003B1525">
              <w:rPr>
                <w:rFonts w:ascii="Arial" w:hAnsi="Arial" w:cs="Arial"/>
              </w:rPr>
              <w:t xml:space="preserve"> год</w:t>
            </w:r>
          </w:p>
        </w:tc>
        <w:tc>
          <w:tcPr>
            <w:tcW w:w="1930" w:type="dxa"/>
          </w:tcPr>
          <w:p w:rsidR="00454447" w:rsidRPr="003B1525" w:rsidRDefault="00454447" w:rsidP="00454447">
            <w:pPr>
              <w:jc w:val="center"/>
              <w:rPr>
                <w:rFonts w:ascii="Arial" w:hAnsi="Arial" w:cs="Arial"/>
              </w:rPr>
            </w:pPr>
            <w:r w:rsidRPr="003B1525">
              <w:rPr>
                <w:rFonts w:ascii="Arial" w:hAnsi="Arial" w:cs="Arial"/>
              </w:rPr>
              <w:t>Годы до конца реализации муниципальной программы в пятилетнем интервале</w:t>
            </w:r>
          </w:p>
        </w:tc>
      </w:tr>
      <w:tr w:rsidR="002D1C69" w:rsidRPr="003B1525" w:rsidTr="002D1C69">
        <w:trPr>
          <w:cantSplit/>
          <w:trHeight w:val="311"/>
        </w:trPr>
        <w:tc>
          <w:tcPr>
            <w:tcW w:w="562" w:type="dxa"/>
            <w:vMerge/>
            <w:vAlign w:val="center"/>
          </w:tcPr>
          <w:p w:rsidR="002D1C69" w:rsidRPr="003B1525" w:rsidRDefault="002D1C69" w:rsidP="00454447">
            <w:pPr>
              <w:jc w:val="center"/>
              <w:rPr>
                <w:rFonts w:ascii="Arial" w:hAnsi="Arial" w:cs="Arial"/>
              </w:rPr>
            </w:pPr>
          </w:p>
        </w:tc>
        <w:tc>
          <w:tcPr>
            <w:tcW w:w="5529" w:type="dxa"/>
            <w:vMerge/>
            <w:vAlign w:val="center"/>
          </w:tcPr>
          <w:p w:rsidR="002D1C69" w:rsidRPr="003B1525" w:rsidRDefault="002D1C69" w:rsidP="00454447">
            <w:pPr>
              <w:jc w:val="center"/>
              <w:rPr>
                <w:rFonts w:ascii="Arial" w:hAnsi="Arial" w:cs="Arial"/>
              </w:rPr>
            </w:pPr>
          </w:p>
        </w:tc>
        <w:tc>
          <w:tcPr>
            <w:tcW w:w="1027" w:type="dxa"/>
            <w:vMerge/>
            <w:vAlign w:val="center"/>
          </w:tcPr>
          <w:p w:rsidR="002D1C69" w:rsidRPr="003B1525" w:rsidRDefault="002D1C69" w:rsidP="00454447">
            <w:pPr>
              <w:ind w:left="-86" w:right="-107"/>
              <w:jc w:val="center"/>
              <w:rPr>
                <w:rFonts w:ascii="Arial" w:hAnsi="Arial" w:cs="Arial"/>
              </w:rPr>
            </w:pPr>
          </w:p>
        </w:tc>
        <w:tc>
          <w:tcPr>
            <w:tcW w:w="1694" w:type="dxa"/>
            <w:vMerge/>
            <w:vAlign w:val="center"/>
          </w:tcPr>
          <w:p w:rsidR="002D1C69" w:rsidRPr="003B1525" w:rsidRDefault="002D1C69" w:rsidP="00454447">
            <w:pPr>
              <w:ind w:left="-108" w:right="-110"/>
              <w:jc w:val="center"/>
              <w:rPr>
                <w:rFonts w:ascii="Arial" w:hAnsi="Arial" w:cs="Arial"/>
              </w:rPr>
            </w:pPr>
          </w:p>
        </w:tc>
        <w:tc>
          <w:tcPr>
            <w:tcW w:w="1389" w:type="dxa"/>
            <w:vMerge/>
            <w:vAlign w:val="center"/>
          </w:tcPr>
          <w:p w:rsidR="002D1C69" w:rsidRPr="003B1525" w:rsidRDefault="002D1C69" w:rsidP="00454447">
            <w:pPr>
              <w:jc w:val="center"/>
              <w:rPr>
                <w:rFonts w:ascii="Arial" w:hAnsi="Arial" w:cs="Arial"/>
              </w:rPr>
            </w:pPr>
          </w:p>
        </w:tc>
        <w:tc>
          <w:tcPr>
            <w:tcW w:w="1418" w:type="dxa"/>
            <w:vMerge/>
            <w:vAlign w:val="center"/>
          </w:tcPr>
          <w:p w:rsidR="002D1C69" w:rsidRPr="003B1525" w:rsidRDefault="002D1C69" w:rsidP="00454447">
            <w:pPr>
              <w:jc w:val="center"/>
              <w:rPr>
                <w:rFonts w:ascii="Arial" w:hAnsi="Arial" w:cs="Arial"/>
              </w:rPr>
            </w:pPr>
          </w:p>
        </w:tc>
        <w:tc>
          <w:tcPr>
            <w:tcW w:w="1559" w:type="dxa"/>
            <w:vMerge/>
            <w:vAlign w:val="center"/>
          </w:tcPr>
          <w:p w:rsidR="002D1C69" w:rsidRPr="003B1525" w:rsidRDefault="002D1C69" w:rsidP="00454447">
            <w:pPr>
              <w:jc w:val="center"/>
              <w:rPr>
                <w:rFonts w:ascii="Arial" w:hAnsi="Arial" w:cs="Arial"/>
              </w:rPr>
            </w:pPr>
          </w:p>
        </w:tc>
        <w:tc>
          <w:tcPr>
            <w:tcW w:w="1930" w:type="dxa"/>
          </w:tcPr>
          <w:p w:rsidR="002D1C69" w:rsidRPr="003B1525" w:rsidRDefault="002D1C69" w:rsidP="00454447">
            <w:pPr>
              <w:jc w:val="center"/>
              <w:rPr>
                <w:rFonts w:ascii="Arial" w:hAnsi="Arial" w:cs="Arial"/>
                <w:highlight w:val="yellow"/>
              </w:rPr>
            </w:pPr>
            <w:r w:rsidRPr="003B1525">
              <w:rPr>
                <w:rFonts w:ascii="Arial" w:hAnsi="Arial" w:cs="Arial"/>
              </w:rPr>
              <w:t>2030 год</w:t>
            </w:r>
          </w:p>
        </w:tc>
      </w:tr>
      <w:tr w:rsidR="002D1C69" w:rsidRPr="003B1525" w:rsidTr="002D1C69">
        <w:trPr>
          <w:cantSplit/>
        </w:trPr>
        <w:tc>
          <w:tcPr>
            <w:tcW w:w="562" w:type="dxa"/>
            <w:vAlign w:val="center"/>
          </w:tcPr>
          <w:p w:rsidR="002D1C69" w:rsidRPr="003B1525" w:rsidRDefault="002D1C69" w:rsidP="00454447">
            <w:pPr>
              <w:jc w:val="center"/>
              <w:rPr>
                <w:rFonts w:ascii="Arial" w:hAnsi="Arial" w:cs="Arial"/>
              </w:rPr>
            </w:pPr>
            <w:r w:rsidRPr="003B1525">
              <w:rPr>
                <w:rFonts w:ascii="Arial" w:hAnsi="Arial" w:cs="Arial"/>
              </w:rPr>
              <w:t>1</w:t>
            </w:r>
          </w:p>
        </w:tc>
        <w:tc>
          <w:tcPr>
            <w:tcW w:w="552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027" w:type="dxa"/>
            <w:vAlign w:val="center"/>
          </w:tcPr>
          <w:p w:rsidR="002D1C69" w:rsidRPr="003B1525" w:rsidRDefault="002D1C69" w:rsidP="00454447">
            <w:pPr>
              <w:ind w:left="-86" w:right="-107"/>
              <w:jc w:val="center"/>
              <w:rPr>
                <w:rFonts w:ascii="Arial" w:hAnsi="Arial" w:cs="Arial"/>
              </w:rPr>
            </w:pPr>
            <w:r w:rsidRPr="003B1525">
              <w:rPr>
                <w:rFonts w:ascii="Arial" w:hAnsi="Arial" w:cs="Arial"/>
              </w:rPr>
              <w:t>3</w:t>
            </w:r>
          </w:p>
        </w:tc>
        <w:tc>
          <w:tcPr>
            <w:tcW w:w="1694" w:type="dxa"/>
            <w:vAlign w:val="center"/>
          </w:tcPr>
          <w:p w:rsidR="002D1C69" w:rsidRPr="003B1525" w:rsidRDefault="002D1C69" w:rsidP="00454447">
            <w:pPr>
              <w:ind w:left="-108" w:right="-110"/>
              <w:jc w:val="center"/>
              <w:rPr>
                <w:rFonts w:ascii="Arial" w:hAnsi="Arial" w:cs="Arial"/>
              </w:rPr>
            </w:pPr>
            <w:r w:rsidRPr="003B1525">
              <w:rPr>
                <w:rFonts w:ascii="Arial" w:hAnsi="Arial" w:cs="Arial"/>
              </w:rPr>
              <w:t>4</w:t>
            </w:r>
          </w:p>
        </w:tc>
        <w:tc>
          <w:tcPr>
            <w:tcW w:w="1389" w:type="dxa"/>
          </w:tcPr>
          <w:p w:rsidR="002D1C69" w:rsidRPr="003B1525" w:rsidRDefault="002D1C69" w:rsidP="00454447">
            <w:pPr>
              <w:jc w:val="center"/>
              <w:rPr>
                <w:rFonts w:ascii="Arial" w:hAnsi="Arial" w:cs="Arial"/>
              </w:rPr>
            </w:pPr>
            <w:r w:rsidRPr="003B1525">
              <w:rPr>
                <w:rFonts w:ascii="Arial" w:hAnsi="Arial" w:cs="Arial"/>
              </w:rPr>
              <w:t>5</w:t>
            </w:r>
          </w:p>
        </w:tc>
        <w:tc>
          <w:tcPr>
            <w:tcW w:w="1418" w:type="dxa"/>
          </w:tcPr>
          <w:p w:rsidR="002D1C69" w:rsidRPr="003B1525" w:rsidRDefault="002D1C69" w:rsidP="00454447">
            <w:pPr>
              <w:jc w:val="center"/>
              <w:rPr>
                <w:rFonts w:ascii="Arial" w:hAnsi="Arial" w:cs="Arial"/>
              </w:rPr>
            </w:pPr>
            <w:r w:rsidRPr="003B1525">
              <w:rPr>
                <w:rFonts w:ascii="Arial" w:hAnsi="Arial" w:cs="Arial"/>
              </w:rPr>
              <w:t>6</w:t>
            </w:r>
          </w:p>
        </w:tc>
        <w:tc>
          <w:tcPr>
            <w:tcW w:w="1559" w:type="dxa"/>
          </w:tcPr>
          <w:p w:rsidR="002D1C69" w:rsidRPr="003B1525" w:rsidRDefault="002D1C69" w:rsidP="00454447">
            <w:pPr>
              <w:jc w:val="center"/>
              <w:rPr>
                <w:rFonts w:ascii="Arial" w:hAnsi="Arial" w:cs="Arial"/>
              </w:rPr>
            </w:pPr>
            <w:r w:rsidRPr="003B1525">
              <w:rPr>
                <w:rFonts w:ascii="Arial" w:hAnsi="Arial" w:cs="Arial"/>
              </w:rPr>
              <w:t>7</w:t>
            </w:r>
          </w:p>
        </w:tc>
        <w:tc>
          <w:tcPr>
            <w:tcW w:w="1930" w:type="dxa"/>
          </w:tcPr>
          <w:p w:rsidR="002D1C69" w:rsidRPr="003B1525" w:rsidRDefault="002D1C69" w:rsidP="00454447">
            <w:pPr>
              <w:jc w:val="center"/>
              <w:rPr>
                <w:rFonts w:ascii="Arial" w:hAnsi="Arial" w:cs="Arial"/>
              </w:rPr>
            </w:pPr>
            <w:r w:rsidRPr="003B1525">
              <w:rPr>
                <w:rFonts w:ascii="Arial" w:hAnsi="Arial" w:cs="Arial"/>
              </w:rPr>
              <w:t>8</w:t>
            </w:r>
          </w:p>
        </w:tc>
      </w:tr>
      <w:tr w:rsidR="00454447" w:rsidRPr="003B1525" w:rsidTr="00454447">
        <w:trPr>
          <w:cantSplit/>
        </w:trPr>
        <w:tc>
          <w:tcPr>
            <w:tcW w:w="562" w:type="dxa"/>
          </w:tcPr>
          <w:p w:rsidR="00454447" w:rsidRPr="003B1525" w:rsidRDefault="00454447" w:rsidP="00454447">
            <w:pPr>
              <w:jc w:val="center"/>
              <w:rPr>
                <w:rFonts w:ascii="Arial" w:hAnsi="Arial" w:cs="Arial"/>
              </w:rPr>
            </w:pPr>
          </w:p>
        </w:tc>
        <w:tc>
          <w:tcPr>
            <w:tcW w:w="14546" w:type="dxa"/>
            <w:gridSpan w:val="7"/>
          </w:tcPr>
          <w:p w:rsidR="00454447" w:rsidRPr="003B1525" w:rsidRDefault="00454447" w:rsidP="00454447">
            <w:pPr>
              <w:rPr>
                <w:rFonts w:ascii="Arial" w:hAnsi="Arial" w:cs="Arial"/>
              </w:rPr>
            </w:pPr>
            <w:r w:rsidRPr="003B1525">
              <w:rPr>
                <w:rFonts w:ascii="Arial" w:hAnsi="Arial" w:cs="Arial"/>
              </w:rPr>
              <w:t>Цель муниципальной программы: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D1C69" w:rsidRPr="003B1525" w:rsidTr="002D1C69">
        <w:trPr>
          <w:cantSplit/>
        </w:trPr>
        <w:tc>
          <w:tcPr>
            <w:tcW w:w="562" w:type="dxa"/>
          </w:tcPr>
          <w:p w:rsidR="002D1C69" w:rsidRPr="003B1525" w:rsidRDefault="002D1C69" w:rsidP="00454447">
            <w:pPr>
              <w:jc w:val="center"/>
              <w:rPr>
                <w:rFonts w:ascii="Arial" w:hAnsi="Arial" w:cs="Arial"/>
              </w:rPr>
            </w:pPr>
          </w:p>
        </w:tc>
        <w:tc>
          <w:tcPr>
            <w:tcW w:w="5529" w:type="dxa"/>
          </w:tcPr>
          <w:p w:rsidR="002D1C69" w:rsidRPr="003B1525" w:rsidRDefault="002D1C69" w:rsidP="00454447">
            <w:pPr>
              <w:jc w:val="center"/>
              <w:rPr>
                <w:rFonts w:ascii="Arial" w:hAnsi="Arial" w:cs="Arial"/>
              </w:rPr>
            </w:pPr>
          </w:p>
        </w:tc>
        <w:tc>
          <w:tcPr>
            <w:tcW w:w="1027" w:type="dxa"/>
          </w:tcPr>
          <w:p w:rsidR="002D1C69" w:rsidRPr="003B1525" w:rsidRDefault="002D1C69" w:rsidP="00454447">
            <w:pPr>
              <w:ind w:left="-86" w:right="-107"/>
              <w:jc w:val="center"/>
              <w:rPr>
                <w:rFonts w:ascii="Arial" w:hAnsi="Arial" w:cs="Arial"/>
              </w:rPr>
            </w:pPr>
          </w:p>
        </w:tc>
        <w:tc>
          <w:tcPr>
            <w:tcW w:w="1694" w:type="dxa"/>
          </w:tcPr>
          <w:p w:rsidR="002D1C69" w:rsidRPr="003B1525" w:rsidRDefault="002D1C69" w:rsidP="00454447">
            <w:pPr>
              <w:ind w:left="-108" w:right="-110"/>
              <w:jc w:val="center"/>
              <w:rPr>
                <w:rFonts w:ascii="Arial" w:hAnsi="Arial" w:cs="Arial"/>
              </w:rPr>
            </w:pPr>
          </w:p>
        </w:tc>
        <w:tc>
          <w:tcPr>
            <w:tcW w:w="1389" w:type="dxa"/>
          </w:tcPr>
          <w:p w:rsidR="002D1C69" w:rsidRPr="003B1525" w:rsidRDefault="002D1C69" w:rsidP="00454447">
            <w:pPr>
              <w:jc w:val="center"/>
              <w:rPr>
                <w:rFonts w:ascii="Arial" w:hAnsi="Arial" w:cs="Arial"/>
              </w:rPr>
            </w:pPr>
          </w:p>
        </w:tc>
        <w:tc>
          <w:tcPr>
            <w:tcW w:w="1418" w:type="dxa"/>
          </w:tcPr>
          <w:p w:rsidR="002D1C69" w:rsidRPr="003B1525" w:rsidRDefault="002D1C69" w:rsidP="00454447">
            <w:pPr>
              <w:jc w:val="center"/>
              <w:rPr>
                <w:rFonts w:ascii="Arial" w:hAnsi="Arial" w:cs="Arial"/>
              </w:rPr>
            </w:pPr>
          </w:p>
        </w:tc>
        <w:tc>
          <w:tcPr>
            <w:tcW w:w="1559" w:type="dxa"/>
          </w:tcPr>
          <w:p w:rsidR="002D1C69" w:rsidRPr="003B1525" w:rsidRDefault="002D1C69" w:rsidP="00454447">
            <w:pPr>
              <w:jc w:val="center"/>
              <w:rPr>
                <w:rFonts w:ascii="Arial" w:hAnsi="Arial" w:cs="Arial"/>
              </w:rPr>
            </w:pPr>
          </w:p>
        </w:tc>
        <w:tc>
          <w:tcPr>
            <w:tcW w:w="1930" w:type="dxa"/>
          </w:tcPr>
          <w:p w:rsidR="002D1C69" w:rsidRPr="003B1525" w:rsidRDefault="002D1C69" w:rsidP="00454447">
            <w:pPr>
              <w:jc w:val="center"/>
              <w:rPr>
                <w:rFonts w:ascii="Arial" w:hAnsi="Arial" w:cs="Arial"/>
              </w:rPr>
            </w:pP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1.1.</w:t>
            </w:r>
          </w:p>
        </w:tc>
        <w:tc>
          <w:tcPr>
            <w:tcW w:w="5529" w:type="dxa"/>
          </w:tcPr>
          <w:p w:rsidR="002D1C69" w:rsidRPr="003B1525" w:rsidRDefault="002D1C69" w:rsidP="00454447">
            <w:pPr>
              <w:rPr>
                <w:rFonts w:ascii="Arial" w:hAnsi="Arial" w:cs="Arial"/>
              </w:rPr>
            </w:pPr>
            <w:r w:rsidRPr="003B1525">
              <w:rPr>
                <w:rFonts w:ascii="Arial" w:hAnsi="Arial" w:cs="Arial"/>
              </w:rPr>
              <w:t>Количество действующих договоров аренды в отношении имущества, находящегося в управлении администрации Пировского муниципального округа</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11</w:t>
            </w:r>
          </w:p>
        </w:tc>
        <w:tc>
          <w:tcPr>
            <w:tcW w:w="1389" w:type="dxa"/>
            <w:vAlign w:val="center"/>
          </w:tcPr>
          <w:p w:rsidR="002D1C69" w:rsidRPr="003B1525" w:rsidRDefault="00B976AD" w:rsidP="00454447">
            <w:pPr>
              <w:jc w:val="center"/>
              <w:rPr>
                <w:rFonts w:ascii="Arial" w:hAnsi="Arial" w:cs="Arial"/>
              </w:rPr>
            </w:pPr>
            <w:r w:rsidRPr="003B1525">
              <w:rPr>
                <w:rFonts w:ascii="Arial" w:hAnsi="Arial" w:cs="Arial"/>
              </w:rPr>
              <w:t>11</w:t>
            </w:r>
          </w:p>
        </w:tc>
        <w:tc>
          <w:tcPr>
            <w:tcW w:w="1418" w:type="dxa"/>
            <w:vAlign w:val="center"/>
          </w:tcPr>
          <w:p w:rsidR="002D1C69" w:rsidRPr="003B1525" w:rsidRDefault="00B976AD" w:rsidP="00454447">
            <w:pPr>
              <w:jc w:val="center"/>
              <w:rPr>
                <w:rFonts w:ascii="Arial" w:hAnsi="Arial" w:cs="Arial"/>
              </w:rPr>
            </w:pPr>
            <w:r w:rsidRPr="003B1525">
              <w:rPr>
                <w:rFonts w:ascii="Arial" w:hAnsi="Arial" w:cs="Arial"/>
              </w:rPr>
              <w:t>12</w:t>
            </w:r>
          </w:p>
        </w:tc>
        <w:tc>
          <w:tcPr>
            <w:tcW w:w="1559" w:type="dxa"/>
            <w:vAlign w:val="center"/>
          </w:tcPr>
          <w:p w:rsidR="002D1C69" w:rsidRPr="003B1525" w:rsidRDefault="00B976AD" w:rsidP="00454447">
            <w:pPr>
              <w:jc w:val="center"/>
              <w:rPr>
                <w:rFonts w:ascii="Arial" w:hAnsi="Arial" w:cs="Arial"/>
              </w:rPr>
            </w:pPr>
            <w:r w:rsidRPr="003B1525">
              <w:rPr>
                <w:rFonts w:ascii="Arial" w:hAnsi="Arial" w:cs="Arial"/>
              </w:rPr>
              <w:t>12</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12</w:t>
            </w: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1.2</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 xml:space="preserve">Количество действующих договоров аренды в отношении земельных участков, находящихся в муниципальной собственности Пировского муниципального округа, а также участков, </w:t>
            </w:r>
            <w:r w:rsidRPr="003B1525">
              <w:rPr>
                <w:rFonts w:cs="Arial"/>
                <w:spacing w:val="-1"/>
                <w:sz w:val="24"/>
                <w:szCs w:val="24"/>
              </w:rPr>
              <w:t xml:space="preserve">государственная собственность на </w:t>
            </w:r>
            <w:r w:rsidRPr="003B1525">
              <w:rPr>
                <w:rFonts w:cs="Arial"/>
                <w:sz w:val="24"/>
                <w:szCs w:val="24"/>
              </w:rPr>
              <w:t>которые не разграничена</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101ADB" w:rsidP="00454447">
            <w:pPr>
              <w:pStyle w:val="ConsPlusNormal"/>
              <w:widowControl/>
              <w:ind w:firstLine="0"/>
              <w:jc w:val="center"/>
              <w:rPr>
                <w:rFonts w:cs="Arial"/>
                <w:sz w:val="24"/>
                <w:szCs w:val="24"/>
              </w:rPr>
            </w:pPr>
            <w:r w:rsidRPr="003B1525">
              <w:rPr>
                <w:rFonts w:cs="Arial"/>
                <w:sz w:val="24"/>
                <w:szCs w:val="24"/>
              </w:rPr>
              <w:t>20</w:t>
            </w:r>
          </w:p>
        </w:tc>
        <w:tc>
          <w:tcPr>
            <w:tcW w:w="1389" w:type="dxa"/>
            <w:vAlign w:val="center"/>
          </w:tcPr>
          <w:p w:rsidR="002D1C69" w:rsidRPr="003B1525" w:rsidRDefault="00101ADB" w:rsidP="00454447">
            <w:pPr>
              <w:jc w:val="center"/>
              <w:rPr>
                <w:rFonts w:ascii="Arial" w:hAnsi="Arial" w:cs="Arial"/>
              </w:rPr>
            </w:pPr>
            <w:r w:rsidRPr="003B1525">
              <w:rPr>
                <w:rFonts w:ascii="Arial" w:hAnsi="Arial" w:cs="Arial"/>
              </w:rPr>
              <w:t>22</w:t>
            </w:r>
          </w:p>
        </w:tc>
        <w:tc>
          <w:tcPr>
            <w:tcW w:w="1418" w:type="dxa"/>
            <w:vAlign w:val="center"/>
          </w:tcPr>
          <w:p w:rsidR="002D1C69" w:rsidRPr="003B1525" w:rsidRDefault="00101ADB" w:rsidP="00454447">
            <w:pPr>
              <w:jc w:val="center"/>
              <w:rPr>
                <w:rFonts w:ascii="Arial" w:hAnsi="Arial" w:cs="Arial"/>
              </w:rPr>
            </w:pPr>
            <w:r w:rsidRPr="003B1525">
              <w:rPr>
                <w:rFonts w:ascii="Arial" w:hAnsi="Arial" w:cs="Arial"/>
              </w:rPr>
              <w:t>25</w:t>
            </w:r>
          </w:p>
        </w:tc>
        <w:tc>
          <w:tcPr>
            <w:tcW w:w="1559" w:type="dxa"/>
            <w:vAlign w:val="center"/>
          </w:tcPr>
          <w:p w:rsidR="002D1C69" w:rsidRPr="003B1525" w:rsidRDefault="00101ADB" w:rsidP="00454447">
            <w:pPr>
              <w:jc w:val="center"/>
              <w:rPr>
                <w:rFonts w:ascii="Arial" w:hAnsi="Arial" w:cs="Arial"/>
              </w:rPr>
            </w:pPr>
            <w:r w:rsidRPr="003B1525">
              <w:rPr>
                <w:rFonts w:ascii="Arial" w:hAnsi="Arial" w:cs="Arial"/>
              </w:rPr>
              <w:t>25</w:t>
            </w:r>
          </w:p>
        </w:tc>
        <w:tc>
          <w:tcPr>
            <w:tcW w:w="1930" w:type="dxa"/>
            <w:vAlign w:val="center"/>
          </w:tcPr>
          <w:p w:rsidR="002D1C69" w:rsidRPr="003B1525" w:rsidRDefault="00101ADB" w:rsidP="00454447">
            <w:pPr>
              <w:jc w:val="center"/>
              <w:rPr>
                <w:rFonts w:ascii="Arial" w:hAnsi="Arial" w:cs="Arial"/>
              </w:rPr>
            </w:pPr>
            <w:r w:rsidRPr="003B1525">
              <w:rPr>
                <w:rFonts w:ascii="Arial" w:hAnsi="Arial" w:cs="Arial"/>
              </w:rPr>
              <w:t>20</w:t>
            </w: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1.3</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объектов недвижимого имущества, переданных в собственность физических и юридических лиц за плату</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2D1C69" w:rsidP="00454447">
            <w:pPr>
              <w:pStyle w:val="ConsPlusNormal"/>
              <w:widowControl/>
              <w:ind w:firstLine="0"/>
              <w:jc w:val="center"/>
              <w:rPr>
                <w:rFonts w:cs="Arial"/>
                <w:sz w:val="24"/>
                <w:szCs w:val="24"/>
              </w:rPr>
            </w:pPr>
            <w:r w:rsidRPr="003B1525">
              <w:rPr>
                <w:rFonts w:cs="Arial"/>
                <w:sz w:val="24"/>
                <w:szCs w:val="24"/>
              </w:rPr>
              <w:t>20</w:t>
            </w:r>
          </w:p>
        </w:tc>
        <w:tc>
          <w:tcPr>
            <w:tcW w:w="1389"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559"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20</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lastRenderedPageBreak/>
              <w:t>1.4</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 xml:space="preserve">Количество объектов муниципальной собственности, прошедших государственную регистрацию       </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15</w:t>
            </w:r>
          </w:p>
        </w:tc>
        <w:tc>
          <w:tcPr>
            <w:tcW w:w="1389" w:type="dxa"/>
            <w:vAlign w:val="center"/>
          </w:tcPr>
          <w:p w:rsidR="002D1C69" w:rsidRPr="003B1525" w:rsidRDefault="002D1C69" w:rsidP="003715FD">
            <w:pPr>
              <w:jc w:val="center"/>
              <w:rPr>
                <w:rFonts w:ascii="Arial" w:hAnsi="Arial" w:cs="Arial"/>
              </w:rPr>
            </w:pPr>
            <w:r w:rsidRPr="003B1525">
              <w:rPr>
                <w:rFonts w:ascii="Arial" w:hAnsi="Arial" w:cs="Arial"/>
              </w:rPr>
              <w:t>2</w:t>
            </w:r>
            <w:r w:rsidR="003715FD" w:rsidRPr="003B1525">
              <w:rPr>
                <w:rFonts w:ascii="Arial" w:hAnsi="Arial" w:cs="Arial"/>
              </w:rPr>
              <w:t>0</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559" w:type="dxa"/>
            <w:vAlign w:val="center"/>
          </w:tcPr>
          <w:p w:rsidR="002D1C69" w:rsidRPr="003B1525" w:rsidRDefault="003715FD" w:rsidP="00454447">
            <w:pPr>
              <w:jc w:val="center"/>
              <w:rPr>
                <w:rFonts w:ascii="Arial" w:hAnsi="Arial" w:cs="Arial"/>
              </w:rPr>
            </w:pPr>
            <w:r w:rsidRPr="003B1525">
              <w:rPr>
                <w:rFonts w:ascii="Arial" w:hAnsi="Arial" w:cs="Arial"/>
              </w:rPr>
              <w:t>2</w:t>
            </w:r>
            <w:r w:rsidR="002D1C69" w:rsidRPr="003B1525">
              <w:rPr>
                <w:rFonts w:ascii="Arial" w:hAnsi="Arial" w:cs="Arial"/>
              </w:rPr>
              <w:t>0</w:t>
            </w:r>
          </w:p>
        </w:tc>
        <w:tc>
          <w:tcPr>
            <w:tcW w:w="1930" w:type="dxa"/>
            <w:vAlign w:val="center"/>
          </w:tcPr>
          <w:p w:rsidR="002D1C69" w:rsidRPr="003B1525" w:rsidRDefault="003715FD" w:rsidP="00454447">
            <w:pPr>
              <w:jc w:val="center"/>
              <w:rPr>
                <w:rFonts w:ascii="Arial" w:hAnsi="Arial" w:cs="Arial"/>
              </w:rPr>
            </w:pPr>
            <w:r w:rsidRPr="003B1525">
              <w:rPr>
                <w:rFonts w:ascii="Arial" w:hAnsi="Arial" w:cs="Arial"/>
              </w:rPr>
              <w:t>2</w:t>
            </w:r>
            <w:r w:rsidR="002D1C69" w:rsidRPr="003B1525">
              <w:rPr>
                <w:rFonts w:ascii="Arial" w:hAnsi="Arial" w:cs="Arial"/>
              </w:rPr>
              <w:t>0</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1.5</w:t>
            </w:r>
          </w:p>
        </w:tc>
        <w:tc>
          <w:tcPr>
            <w:tcW w:w="5529" w:type="dxa"/>
          </w:tcPr>
          <w:p w:rsidR="002D1C69" w:rsidRPr="003B1525" w:rsidRDefault="002D1C69" w:rsidP="00454447">
            <w:pPr>
              <w:pStyle w:val="ConsPlusCell"/>
              <w:widowControl/>
              <w:rPr>
                <w:rFonts w:ascii="Arial" w:hAnsi="Arial" w:cs="Arial"/>
              </w:rPr>
            </w:pPr>
            <w:r w:rsidRPr="003B1525">
              <w:rPr>
                <w:rFonts w:ascii="Arial" w:hAnsi="Arial" w:cs="Arial"/>
              </w:rPr>
              <w:t xml:space="preserve">Количество бесхозяйных объектов, прошедших государственную регистрацию         </w:t>
            </w:r>
          </w:p>
        </w:tc>
        <w:tc>
          <w:tcPr>
            <w:tcW w:w="1027" w:type="dxa"/>
            <w:vAlign w:val="center"/>
          </w:tcPr>
          <w:p w:rsidR="002D1C69" w:rsidRPr="003B1525" w:rsidRDefault="002D1C69" w:rsidP="00454447">
            <w:pPr>
              <w:pStyle w:val="ConsPlusCell"/>
              <w:widowControl/>
              <w:ind w:left="-86" w:right="-107"/>
              <w:jc w:val="center"/>
              <w:rPr>
                <w:rFonts w:ascii="Arial" w:hAnsi="Arial" w:cs="Arial"/>
              </w:rPr>
            </w:pPr>
            <w:r w:rsidRPr="003B1525">
              <w:rPr>
                <w:rFonts w:ascii="Arial" w:hAnsi="Arial" w:cs="Arial"/>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w:t>
            </w:r>
          </w:p>
        </w:tc>
        <w:tc>
          <w:tcPr>
            <w:tcW w:w="138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55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2</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1.6</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земельных участков, прошедших государственный кадастровый учет</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3</w:t>
            </w:r>
            <w:r w:rsidR="002D1C69" w:rsidRPr="003B1525">
              <w:rPr>
                <w:rFonts w:cs="Arial"/>
                <w:sz w:val="24"/>
                <w:szCs w:val="24"/>
              </w:rPr>
              <w:t>0</w:t>
            </w:r>
          </w:p>
        </w:tc>
        <w:tc>
          <w:tcPr>
            <w:tcW w:w="1389" w:type="dxa"/>
            <w:vAlign w:val="center"/>
          </w:tcPr>
          <w:p w:rsidR="002D1C69" w:rsidRPr="003B1525" w:rsidRDefault="003715FD" w:rsidP="00454447">
            <w:pPr>
              <w:jc w:val="center"/>
              <w:rPr>
                <w:rFonts w:ascii="Arial" w:hAnsi="Arial" w:cs="Arial"/>
              </w:rPr>
            </w:pPr>
            <w:r w:rsidRPr="003B1525">
              <w:rPr>
                <w:rFonts w:ascii="Arial" w:hAnsi="Arial" w:cs="Arial"/>
              </w:rPr>
              <w:t>35</w:t>
            </w:r>
          </w:p>
        </w:tc>
        <w:tc>
          <w:tcPr>
            <w:tcW w:w="1418"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c>
          <w:tcPr>
            <w:tcW w:w="1559"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c>
          <w:tcPr>
            <w:tcW w:w="1930"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1.7</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4</w:t>
            </w:r>
            <w:r w:rsidR="002D1C69" w:rsidRPr="003B1525">
              <w:rPr>
                <w:rFonts w:cs="Arial"/>
                <w:sz w:val="24"/>
                <w:szCs w:val="24"/>
              </w:rPr>
              <w:t>0</w:t>
            </w:r>
          </w:p>
        </w:tc>
        <w:tc>
          <w:tcPr>
            <w:tcW w:w="1389" w:type="dxa"/>
            <w:vAlign w:val="center"/>
          </w:tcPr>
          <w:p w:rsidR="002D1C69" w:rsidRPr="003B1525" w:rsidRDefault="003715FD" w:rsidP="003715FD">
            <w:pPr>
              <w:jc w:val="center"/>
              <w:rPr>
                <w:rFonts w:ascii="Arial" w:hAnsi="Arial" w:cs="Arial"/>
              </w:rPr>
            </w:pPr>
            <w:r w:rsidRPr="003B1525">
              <w:rPr>
                <w:rFonts w:ascii="Arial" w:hAnsi="Arial" w:cs="Arial"/>
              </w:rPr>
              <w:t>40</w:t>
            </w:r>
          </w:p>
        </w:tc>
        <w:tc>
          <w:tcPr>
            <w:tcW w:w="1418" w:type="dxa"/>
            <w:vAlign w:val="center"/>
          </w:tcPr>
          <w:p w:rsidR="002D1C69" w:rsidRPr="003B1525" w:rsidRDefault="003715FD" w:rsidP="003715FD">
            <w:pPr>
              <w:jc w:val="center"/>
              <w:rPr>
                <w:rFonts w:ascii="Arial" w:hAnsi="Arial" w:cs="Arial"/>
              </w:rPr>
            </w:pPr>
            <w:r w:rsidRPr="003B1525">
              <w:rPr>
                <w:rFonts w:ascii="Arial" w:hAnsi="Arial" w:cs="Arial"/>
              </w:rPr>
              <w:t>45</w:t>
            </w:r>
          </w:p>
        </w:tc>
        <w:tc>
          <w:tcPr>
            <w:tcW w:w="1559" w:type="dxa"/>
            <w:vAlign w:val="center"/>
          </w:tcPr>
          <w:p w:rsidR="002D1C69" w:rsidRPr="003B1525" w:rsidRDefault="003715FD" w:rsidP="003715FD">
            <w:pPr>
              <w:jc w:val="center"/>
              <w:rPr>
                <w:rFonts w:ascii="Arial" w:hAnsi="Arial" w:cs="Arial"/>
              </w:rPr>
            </w:pPr>
            <w:r w:rsidRPr="003B1525">
              <w:rPr>
                <w:rFonts w:ascii="Arial" w:hAnsi="Arial" w:cs="Arial"/>
              </w:rPr>
              <w:t>45</w:t>
            </w:r>
          </w:p>
        </w:tc>
        <w:tc>
          <w:tcPr>
            <w:tcW w:w="1930" w:type="dxa"/>
            <w:vAlign w:val="center"/>
          </w:tcPr>
          <w:p w:rsidR="002D1C69" w:rsidRPr="003B1525" w:rsidRDefault="002D1C69" w:rsidP="003715FD">
            <w:pPr>
              <w:jc w:val="center"/>
              <w:rPr>
                <w:rFonts w:ascii="Arial" w:hAnsi="Arial" w:cs="Arial"/>
              </w:rPr>
            </w:pPr>
            <w:r w:rsidRPr="003B1525">
              <w:rPr>
                <w:rFonts w:ascii="Arial" w:hAnsi="Arial" w:cs="Arial"/>
              </w:rPr>
              <w:t>4</w:t>
            </w:r>
            <w:r w:rsidR="003715FD" w:rsidRPr="003B1525">
              <w:rPr>
                <w:rFonts w:ascii="Arial" w:hAnsi="Arial" w:cs="Arial"/>
              </w:rPr>
              <w:t>0</w:t>
            </w:r>
          </w:p>
        </w:tc>
      </w:tr>
    </w:tbl>
    <w:p w:rsidR="00C713D7" w:rsidRPr="003B1525" w:rsidRDefault="00C713D7" w:rsidP="00A67B46">
      <w:pPr>
        <w:pStyle w:val="ConsPlusNormal"/>
        <w:widowControl/>
        <w:ind w:firstLine="0"/>
        <w:outlineLvl w:val="2"/>
        <w:rPr>
          <w:rFonts w:cs="Arial"/>
          <w:sz w:val="24"/>
          <w:szCs w:val="24"/>
        </w:rPr>
      </w:pPr>
    </w:p>
    <w:p w:rsidR="00C713D7" w:rsidRPr="003B1525" w:rsidRDefault="00C713D7" w:rsidP="00454447">
      <w:pPr>
        <w:pStyle w:val="ConsPlusNormal"/>
        <w:widowControl/>
        <w:ind w:left="9214" w:firstLine="0"/>
        <w:outlineLvl w:val="2"/>
        <w:rPr>
          <w:rFonts w:cs="Arial"/>
          <w:sz w:val="24"/>
          <w:szCs w:val="24"/>
        </w:rPr>
      </w:pPr>
    </w:p>
    <w:p w:rsidR="00454447" w:rsidRPr="003B1525" w:rsidRDefault="00C713D7" w:rsidP="00454447">
      <w:pPr>
        <w:pStyle w:val="ConsPlusNormal"/>
        <w:widowControl/>
        <w:ind w:left="9214" w:firstLine="0"/>
        <w:outlineLvl w:val="2"/>
        <w:rPr>
          <w:rFonts w:cs="Arial"/>
          <w:sz w:val="24"/>
          <w:szCs w:val="24"/>
        </w:rPr>
      </w:pPr>
      <w:r w:rsidRPr="003B1525">
        <w:rPr>
          <w:rFonts w:cs="Arial"/>
          <w:sz w:val="24"/>
          <w:szCs w:val="24"/>
        </w:rPr>
        <w:t xml:space="preserve">            </w:t>
      </w:r>
      <w:r w:rsidR="00454447" w:rsidRPr="003B1525">
        <w:rPr>
          <w:rFonts w:cs="Arial"/>
          <w:sz w:val="24"/>
          <w:szCs w:val="24"/>
        </w:rPr>
        <w:t xml:space="preserve"> Приложение № 1</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«Управление муниципальным имуществом»</w:t>
      </w:r>
    </w:p>
    <w:p w:rsidR="00454447" w:rsidRPr="003B1525" w:rsidRDefault="00454447" w:rsidP="00454447">
      <w:pPr>
        <w:jc w:val="right"/>
        <w:rPr>
          <w:rFonts w:ascii="Arial" w:hAnsi="Arial" w:cs="Arial"/>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 о сводных показателях муниципальных заданий</w:t>
      </w:r>
    </w:p>
    <w:p w:rsidR="00454447" w:rsidRPr="003B1525" w:rsidRDefault="00454447" w:rsidP="00454447">
      <w:pPr>
        <w:pStyle w:val="ConsPlusNormal"/>
        <w:jc w:val="both"/>
        <w:rPr>
          <w:rFonts w:cs="Arial"/>
          <w:sz w:val="24"/>
          <w:szCs w:val="24"/>
        </w:rPr>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454447" w:rsidRPr="003B1525" w:rsidTr="00454447">
        <w:tc>
          <w:tcPr>
            <w:tcW w:w="500" w:type="dxa"/>
            <w:vMerge w:val="restart"/>
            <w:vAlign w:val="center"/>
          </w:tcPr>
          <w:p w:rsidR="00454447" w:rsidRPr="003B1525" w:rsidRDefault="00454447" w:rsidP="00454447">
            <w:pPr>
              <w:pStyle w:val="ConsPlusNormal"/>
              <w:jc w:val="center"/>
              <w:rPr>
                <w:rFonts w:cs="Arial"/>
                <w:sz w:val="24"/>
                <w:szCs w:val="24"/>
              </w:rPr>
            </w:pPr>
            <w:r w:rsidRPr="003B1525">
              <w:rPr>
                <w:rFonts w:cs="Arial"/>
                <w:sz w:val="24"/>
                <w:szCs w:val="24"/>
              </w:rPr>
              <w:t>N № п/п</w:t>
            </w:r>
          </w:p>
        </w:tc>
        <w:tc>
          <w:tcPr>
            <w:tcW w:w="3204"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услуги (работы)</w:t>
            </w:r>
          </w:p>
        </w:tc>
        <w:tc>
          <w:tcPr>
            <w:tcW w:w="3260"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Содержание муниципальной услуги (работы)</w:t>
            </w:r>
          </w:p>
        </w:tc>
        <w:tc>
          <w:tcPr>
            <w:tcW w:w="411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и значение показателя объема муниципальной услуги (работы)</w:t>
            </w:r>
          </w:p>
        </w:tc>
        <w:tc>
          <w:tcPr>
            <w:tcW w:w="3968" w:type="dxa"/>
            <w:gridSpan w:val="3"/>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Значение показателя объема муниципальной услуги (работы) по годам реализации программы</w:t>
            </w:r>
          </w:p>
        </w:tc>
      </w:tr>
      <w:tr w:rsidR="00454447" w:rsidRPr="003B1525" w:rsidTr="00454447">
        <w:tc>
          <w:tcPr>
            <w:tcW w:w="500" w:type="dxa"/>
            <w:vMerge/>
            <w:vAlign w:val="center"/>
          </w:tcPr>
          <w:p w:rsidR="00454447" w:rsidRPr="003B1525" w:rsidRDefault="00454447" w:rsidP="00454447">
            <w:pPr>
              <w:pStyle w:val="ConsPlusNormal"/>
              <w:jc w:val="both"/>
              <w:rPr>
                <w:rFonts w:cs="Arial"/>
                <w:sz w:val="24"/>
                <w:szCs w:val="24"/>
              </w:rPr>
            </w:pPr>
          </w:p>
        </w:tc>
        <w:tc>
          <w:tcPr>
            <w:tcW w:w="3204" w:type="dxa"/>
            <w:vMerge/>
            <w:vAlign w:val="center"/>
          </w:tcPr>
          <w:p w:rsidR="00454447" w:rsidRPr="003B1525" w:rsidRDefault="00454447" w:rsidP="00454447">
            <w:pPr>
              <w:pStyle w:val="ConsPlusNormal"/>
              <w:jc w:val="both"/>
              <w:rPr>
                <w:rFonts w:cs="Arial"/>
                <w:sz w:val="24"/>
                <w:szCs w:val="24"/>
              </w:rPr>
            </w:pPr>
          </w:p>
        </w:tc>
        <w:tc>
          <w:tcPr>
            <w:tcW w:w="3260" w:type="dxa"/>
            <w:vMerge/>
            <w:vAlign w:val="center"/>
          </w:tcPr>
          <w:p w:rsidR="00454447" w:rsidRPr="003B1525" w:rsidRDefault="00454447" w:rsidP="00454447">
            <w:pPr>
              <w:pStyle w:val="ConsPlusNormal"/>
              <w:jc w:val="both"/>
              <w:rPr>
                <w:rFonts w:cs="Arial"/>
                <w:sz w:val="24"/>
                <w:szCs w:val="24"/>
              </w:rPr>
            </w:pPr>
          </w:p>
        </w:tc>
        <w:tc>
          <w:tcPr>
            <w:tcW w:w="4111" w:type="dxa"/>
            <w:vMerge/>
            <w:vAlign w:val="center"/>
          </w:tcPr>
          <w:p w:rsidR="00454447" w:rsidRPr="003B1525" w:rsidRDefault="00454447" w:rsidP="00454447">
            <w:pPr>
              <w:pStyle w:val="ConsPlusNormal"/>
              <w:jc w:val="both"/>
              <w:rPr>
                <w:rFonts w:cs="Arial"/>
                <w:sz w:val="24"/>
                <w:szCs w:val="24"/>
              </w:rPr>
            </w:pPr>
          </w:p>
        </w:tc>
        <w:tc>
          <w:tcPr>
            <w:tcW w:w="147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очередной финансовый год</w:t>
            </w:r>
          </w:p>
        </w:tc>
        <w:tc>
          <w:tcPr>
            <w:tcW w:w="124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1-й год планового периода</w:t>
            </w:r>
          </w:p>
        </w:tc>
        <w:tc>
          <w:tcPr>
            <w:tcW w:w="124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2-й год планового периода</w:t>
            </w:r>
          </w:p>
        </w:tc>
      </w:tr>
      <w:tr w:rsidR="00454447" w:rsidRPr="003B1525" w:rsidTr="00454447">
        <w:tc>
          <w:tcPr>
            <w:tcW w:w="500"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32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w:t>
            </w:r>
          </w:p>
        </w:tc>
        <w:tc>
          <w:tcPr>
            <w:tcW w:w="3260"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3</w:t>
            </w:r>
          </w:p>
        </w:tc>
        <w:tc>
          <w:tcPr>
            <w:tcW w:w="4111"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4</w:t>
            </w:r>
          </w:p>
        </w:tc>
        <w:tc>
          <w:tcPr>
            <w:tcW w:w="147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124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24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r>
      <w:tr w:rsidR="00454447" w:rsidRPr="003B1525" w:rsidTr="00454447">
        <w:trPr>
          <w:trHeight w:val="259"/>
        </w:trPr>
        <w:tc>
          <w:tcPr>
            <w:tcW w:w="15043" w:type="dxa"/>
            <w:gridSpan w:val="7"/>
          </w:tcPr>
          <w:p w:rsidR="00454447" w:rsidRPr="003B1525" w:rsidRDefault="00454447" w:rsidP="00454447">
            <w:pPr>
              <w:pStyle w:val="ConsPlusNormal"/>
              <w:jc w:val="center"/>
              <w:rPr>
                <w:rFonts w:cs="Arial"/>
                <w:sz w:val="24"/>
                <w:szCs w:val="24"/>
              </w:rPr>
            </w:pPr>
            <w:r w:rsidRPr="003B1525">
              <w:rPr>
                <w:rFonts w:cs="Arial"/>
                <w:sz w:val="24"/>
                <w:szCs w:val="24"/>
              </w:rPr>
              <w:t>Сводные показатели муниципальных заданий отсутствуют</w:t>
            </w:r>
          </w:p>
        </w:tc>
      </w:tr>
    </w:tbl>
    <w:p w:rsidR="00454447" w:rsidRPr="003B1525" w:rsidRDefault="00454447" w:rsidP="00454447">
      <w:pPr>
        <w:autoSpaceDE w:val="0"/>
        <w:autoSpaceDN w:val="0"/>
        <w:adjustRightInd w:val="0"/>
        <w:ind w:left="5760"/>
        <w:jc w:val="center"/>
        <w:outlineLvl w:val="1"/>
        <w:rPr>
          <w:rFonts w:ascii="Arial" w:hAnsi="Arial" w:cs="Arial"/>
        </w:rPr>
      </w:pPr>
      <w:bookmarkStart w:id="4" w:name="Par366"/>
      <w:bookmarkEnd w:id="4"/>
    </w:p>
    <w:p w:rsidR="00454447" w:rsidRPr="003B1525" w:rsidRDefault="00454447" w:rsidP="00454447">
      <w:pPr>
        <w:autoSpaceDE w:val="0"/>
        <w:autoSpaceDN w:val="0"/>
        <w:adjustRightInd w:val="0"/>
        <w:ind w:left="5760"/>
        <w:jc w:val="center"/>
        <w:outlineLvl w:val="1"/>
        <w:rPr>
          <w:rFonts w:ascii="Arial" w:hAnsi="Arial" w:cs="Arial"/>
        </w:rPr>
      </w:pPr>
    </w:p>
    <w:p w:rsidR="00454447" w:rsidRPr="003B1525" w:rsidRDefault="00454447" w:rsidP="00454447">
      <w:pPr>
        <w:spacing w:after="200" w:line="276" w:lineRule="auto"/>
        <w:rPr>
          <w:rFonts w:ascii="Arial" w:hAnsi="Arial" w:cs="Arial"/>
        </w:rPr>
      </w:pPr>
      <w:r w:rsidRPr="003B1525">
        <w:rPr>
          <w:rFonts w:ascii="Arial" w:hAnsi="Arial" w:cs="Arial"/>
        </w:rPr>
        <w:br w:type="page"/>
      </w: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lastRenderedPageBreak/>
        <w:t>Приложение № 2</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firstLine="0"/>
        <w:jc w:val="right"/>
        <w:rPr>
          <w:rFonts w:cs="Arial"/>
          <w:sz w:val="24"/>
          <w:szCs w:val="24"/>
        </w:rPr>
      </w:pPr>
    </w:p>
    <w:p w:rsidR="00454447" w:rsidRPr="003B1525" w:rsidRDefault="00454447" w:rsidP="00454447">
      <w:pPr>
        <w:autoSpaceDE w:val="0"/>
        <w:autoSpaceDN w:val="0"/>
        <w:adjustRightInd w:val="0"/>
        <w:jc w:val="center"/>
        <w:rPr>
          <w:rFonts w:ascii="Arial" w:hAnsi="Arial" w:cs="Arial"/>
        </w:rPr>
      </w:pPr>
      <w:r w:rsidRPr="003B1525">
        <w:rPr>
          <w:rFonts w:ascii="Arial" w:hAnsi="Arial" w:cs="Arial"/>
        </w:rPr>
        <w:t>Перечень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w:t>
      </w:r>
    </w:p>
    <w:p w:rsidR="00454447" w:rsidRPr="003B1525" w:rsidRDefault="00454447" w:rsidP="00454447">
      <w:pPr>
        <w:pStyle w:val="ConsPlusNormal"/>
        <w:jc w:val="both"/>
        <w:rPr>
          <w:rFonts w:cs="Arial"/>
          <w:sz w:val="24"/>
          <w:szCs w:val="24"/>
        </w:rPr>
      </w:pP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454447" w:rsidRPr="003B1525" w:rsidTr="00454447">
        <w:tc>
          <w:tcPr>
            <w:tcW w:w="567" w:type="dxa"/>
            <w:vMerge w:val="restart"/>
          </w:tcPr>
          <w:p w:rsidR="00454447" w:rsidRPr="003B1525" w:rsidRDefault="00454447" w:rsidP="00454447">
            <w:pPr>
              <w:pStyle w:val="ConsPlusNormal"/>
              <w:jc w:val="center"/>
              <w:rPr>
                <w:rFonts w:cs="Arial"/>
                <w:sz w:val="24"/>
                <w:szCs w:val="24"/>
              </w:rPr>
            </w:pPr>
            <w:r w:rsidRPr="003B1525">
              <w:rPr>
                <w:rFonts w:cs="Arial"/>
                <w:sz w:val="24"/>
                <w:szCs w:val="24"/>
              </w:rPr>
              <w:t>N п/п</w:t>
            </w:r>
          </w:p>
        </w:tc>
        <w:tc>
          <w:tcPr>
            <w:tcW w:w="1757"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Наименование объекта, территория строительства (приобретения) </w:t>
            </w:r>
          </w:p>
        </w:tc>
        <w:tc>
          <w:tcPr>
            <w:tcW w:w="136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Мощность объекта с указанием ед. измерения</w:t>
            </w:r>
          </w:p>
        </w:tc>
        <w:tc>
          <w:tcPr>
            <w:tcW w:w="1928"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Годы строительства, реконструкции, технического перевооружения (приобретения) </w:t>
            </w:r>
          </w:p>
        </w:tc>
        <w:tc>
          <w:tcPr>
            <w:tcW w:w="136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Предельная сметная стоимость объекта</w:t>
            </w:r>
          </w:p>
        </w:tc>
        <w:tc>
          <w:tcPr>
            <w:tcW w:w="1899"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Фактическое финансирование всего на 01.01 очередного финансового года</w:t>
            </w:r>
          </w:p>
        </w:tc>
        <w:tc>
          <w:tcPr>
            <w:tcW w:w="1984"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Остаток стоимости объекта в ценах государственных контрактов на 01.01 очередного финансового года </w:t>
            </w:r>
          </w:p>
        </w:tc>
        <w:tc>
          <w:tcPr>
            <w:tcW w:w="4195" w:type="dxa"/>
            <w:gridSpan w:val="3"/>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Объем бюджетных ассигнований, в том числе по годам</w:t>
            </w:r>
          </w:p>
        </w:tc>
      </w:tr>
      <w:tr w:rsidR="00454447" w:rsidRPr="003B1525" w:rsidTr="00454447">
        <w:tc>
          <w:tcPr>
            <w:tcW w:w="567" w:type="dxa"/>
            <w:vMerge/>
          </w:tcPr>
          <w:p w:rsidR="00454447" w:rsidRPr="003B1525" w:rsidRDefault="00454447" w:rsidP="00454447">
            <w:pPr>
              <w:pStyle w:val="ConsPlusNormal"/>
              <w:jc w:val="right"/>
              <w:rPr>
                <w:rFonts w:cs="Arial"/>
                <w:sz w:val="24"/>
                <w:szCs w:val="24"/>
              </w:rPr>
            </w:pPr>
          </w:p>
        </w:tc>
        <w:tc>
          <w:tcPr>
            <w:tcW w:w="1757" w:type="dxa"/>
            <w:vMerge/>
            <w:vAlign w:val="center"/>
          </w:tcPr>
          <w:p w:rsidR="00454447" w:rsidRPr="003B1525" w:rsidRDefault="00454447" w:rsidP="00454447">
            <w:pPr>
              <w:pStyle w:val="ConsPlusNormal"/>
              <w:jc w:val="center"/>
              <w:rPr>
                <w:rFonts w:cs="Arial"/>
                <w:sz w:val="24"/>
                <w:szCs w:val="24"/>
              </w:rPr>
            </w:pPr>
          </w:p>
        </w:tc>
        <w:tc>
          <w:tcPr>
            <w:tcW w:w="1361" w:type="dxa"/>
            <w:vMerge/>
            <w:vAlign w:val="center"/>
          </w:tcPr>
          <w:p w:rsidR="00454447" w:rsidRPr="003B1525" w:rsidRDefault="00454447" w:rsidP="00454447">
            <w:pPr>
              <w:pStyle w:val="ConsPlusNormal"/>
              <w:jc w:val="center"/>
              <w:rPr>
                <w:rFonts w:cs="Arial"/>
                <w:sz w:val="24"/>
                <w:szCs w:val="24"/>
              </w:rPr>
            </w:pPr>
          </w:p>
        </w:tc>
        <w:tc>
          <w:tcPr>
            <w:tcW w:w="1928" w:type="dxa"/>
            <w:vMerge/>
            <w:vAlign w:val="center"/>
          </w:tcPr>
          <w:p w:rsidR="00454447" w:rsidRPr="003B1525" w:rsidRDefault="00454447" w:rsidP="00454447">
            <w:pPr>
              <w:pStyle w:val="ConsPlusNormal"/>
              <w:jc w:val="center"/>
              <w:rPr>
                <w:rFonts w:cs="Arial"/>
                <w:sz w:val="24"/>
                <w:szCs w:val="24"/>
              </w:rPr>
            </w:pPr>
          </w:p>
        </w:tc>
        <w:tc>
          <w:tcPr>
            <w:tcW w:w="1361" w:type="dxa"/>
            <w:vMerge/>
            <w:vAlign w:val="center"/>
          </w:tcPr>
          <w:p w:rsidR="00454447" w:rsidRPr="003B1525" w:rsidRDefault="00454447" w:rsidP="00454447">
            <w:pPr>
              <w:pStyle w:val="ConsPlusNormal"/>
              <w:jc w:val="center"/>
              <w:rPr>
                <w:rFonts w:cs="Arial"/>
                <w:sz w:val="24"/>
                <w:szCs w:val="24"/>
              </w:rPr>
            </w:pPr>
          </w:p>
        </w:tc>
        <w:tc>
          <w:tcPr>
            <w:tcW w:w="1899" w:type="dxa"/>
            <w:vMerge/>
            <w:vAlign w:val="center"/>
          </w:tcPr>
          <w:p w:rsidR="00454447" w:rsidRPr="003B1525" w:rsidRDefault="00454447" w:rsidP="00454447">
            <w:pPr>
              <w:pStyle w:val="ConsPlusNormal"/>
              <w:jc w:val="center"/>
              <w:rPr>
                <w:rFonts w:cs="Arial"/>
                <w:sz w:val="24"/>
                <w:szCs w:val="24"/>
              </w:rPr>
            </w:pPr>
          </w:p>
        </w:tc>
        <w:tc>
          <w:tcPr>
            <w:tcW w:w="1984" w:type="dxa"/>
            <w:vMerge/>
            <w:vAlign w:val="center"/>
          </w:tcPr>
          <w:p w:rsidR="00454447" w:rsidRPr="003B1525" w:rsidRDefault="00454447" w:rsidP="00454447">
            <w:pPr>
              <w:pStyle w:val="ConsPlusNormal"/>
              <w:jc w:val="center"/>
              <w:rPr>
                <w:rFonts w:cs="Arial"/>
                <w:sz w:val="24"/>
                <w:szCs w:val="24"/>
              </w:rPr>
            </w:pPr>
          </w:p>
        </w:tc>
        <w:tc>
          <w:tcPr>
            <w:tcW w:w="158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очередной финансовый год</w:t>
            </w:r>
          </w:p>
        </w:tc>
        <w:tc>
          <w:tcPr>
            <w:tcW w:w="130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первый год планового периода</w:t>
            </w:r>
          </w:p>
        </w:tc>
        <w:tc>
          <w:tcPr>
            <w:tcW w:w="130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второй год планового периода</w:t>
            </w:r>
          </w:p>
        </w:tc>
      </w:tr>
      <w:tr w:rsidR="00454447" w:rsidRPr="003B1525" w:rsidTr="00454447">
        <w:tc>
          <w:tcPr>
            <w:tcW w:w="56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1757" w:type="dxa"/>
          </w:tcPr>
          <w:p w:rsidR="00454447" w:rsidRPr="003B1525" w:rsidRDefault="00454447" w:rsidP="00454447">
            <w:pPr>
              <w:pStyle w:val="ConsPlusNormal"/>
              <w:rPr>
                <w:rFonts w:cs="Arial"/>
                <w:sz w:val="24"/>
                <w:szCs w:val="24"/>
              </w:rPr>
            </w:pPr>
            <w:r w:rsidRPr="003B1525">
              <w:rPr>
                <w:rFonts w:cs="Arial"/>
                <w:sz w:val="24"/>
                <w:szCs w:val="24"/>
              </w:rPr>
              <w:t>2</w:t>
            </w:r>
          </w:p>
        </w:tc>
        <w:tc>
          <w:tcPr>
            <w:tcW w:w="1361" w:type="dxa"/>
          </w:tcPr>
          <w:p w:rsidR="00454447" w:rsidRPr="003B1525" w:rsidRDefault="00454447" w:rsidP="00454447">
            <w:pPr>
              <w:pStyle w:val="ConsPlusNormal"/>
              <w:rPr>
                <w:rFonts w:cs="Arial"/>
                <w:sz w:val="24"/>
                <w:szCs w:val="24"/>
              </w:rPr>
            </w:pPr>
            <w:r w:rsidRPr="003B1525">
              <w:rPr>
                <w:rFonts w:cs="Arial"/>
                <w:sz w:val="24"/>
                <w:szCs w:val="24"/>
              </w:rPr>
              <w:t>3</w:t>
            </w:r>
          </w:p>
        </w:tc>
        <w:tc>
          <w:tcPr>
            <w:tcW w:w="1928" w:type="dxa"/>
          </w:tcPr>
          <w:p w:rsidR="00454447" w:rsidRPr="003B1525" w:rsidRDefault="00454447" w:rsidP="00454447">
            <w:pPr>
              <w:pStyle w:val="ConsPlusNormal"/>
              <w:rPr>
                <w:rFonts w:cs="Arial"/>
                <w:sz w:val="24"/>
                <w:szCs w:val="24"/>
              </w:rPr>
            </w:pPr>
            <w:r w:rsidRPr="003B1525">
              <w:rPr>
                <w:rFonts w:cs="Arial"/>
                <w:sz w:val="24"/>
                <w:szCs w:val="24"/>
              </w:rPr>
              <w:t>4</w:t>
            </w:r>
          </w:p>
        </w:tc>
        <w:tc>
          <w:tcPr>
            <w:tcW w:w="1361" w:type="dxa"/>
          </w:tcPr>
          <w:p w:rsidR="00454447" w:rsidRPr="003B1525" w:rsidRDefault="00454447" w:rsidP="00454447">
            <w:pPr>
              <w:pStyle w:val="ConsPlusNormal"/>
              <w:rPr>
                <w:rFonts w:cs="Arial"/>
                <w:sz w:val="24"/>
                <w:szCs w:val="24"/>
              </w:rPr>
            </w:pPr>
            <w:r w:rsidRPr="003B1525">
              <w:rPr>
                <w:rFonts w:cs="Arial"/>
                <w:sz w:val="24"/>
                <w:szCs w:val="24"/>
              </w:rPr>
              <w:t>5</w:t>
            </w:r>
          </w:p>
        </w:tc>
        <w:tc>
          <w:tcPr>
            <w:tcW w:w="1899" w:type="dxa"/>
          </w:tcPr>
          <w:p w:rsidR="00454447" w:rsidRPr="003B1525" w:rsidRDefault="00454447" w:rsidP="00454447">
            <w:pPr>
              <w:pStyle w:val="ConsPlusNormal"/>
              <w:rPr>
                <w:rFonts w:cs="Arial"/>
                <w:sz w:val="24"/>
                <w:szCs w:val="24"/>
              </w:rPr>
            </w:pPr>
            <w:r w:rsidRPr="003B1525">
              <w:rPr>
                <w:rFonts w:cs="Arial"/>
                <w:sz w:val="24"/>
                <w:szCs w:val="24"/>
              </w:rPr>
              <w:t>6</w:t>
            </w:r>
          </w:p>
        </w:tc>
        <w:tc>
          <w:tcPr>
            <w:tcW w:w="1984" w:type="dxa"/>
          </w:tcPr>
          <w:p w:rsidR="00454447" w:rsidRPr="003B1525" w:rsidRDefault="00454447" w:rsidP="00454447">
            <w:pPr>
              <w:pStyle w:val="ConsPlusNormal"/>
              <w:rPr>
                <w:rFonts w:cs="Arial"/>
                <w:sz w:val="24"/>
                <w:szCs w:val="24"/>
              </w:rPr>
            </w:pPr>
            <w:r w:rsidRPr="003B1525">
              <w:rPr>
                <w:rFonts w:cs="Arial"/>
                <w:sz w:val="24"/>
                <w:szCs w:val="24"/>
              </w:rPr>
              <w:t>7</w:t>
            </w:r>
          </w:p>
        </w:tc>
        <w:tc>
          <w:tcPr>
            <w:tcW w:w="1587" w:type="dxa"/>
          </w:tcPr>
          <w:p w:rsidR="00454447" w:rsidRPr="003B1525" w:rsidRDefault="00454447" w:rsidP="00454447">
            <w:pPr>
              <w:pStyle w:val="ConsPlusNormal"/>
              <w:rPr>
                <w:rFonts w:cs="Arial"/>
                <w:sz w:val="24"/>
                <w:szCs w:val="24"/>
              </w:rPr>
            </w:pPr>
            <w:r w:rsidRPr="003B1525">
              <w:rPr>
                <w:rFonts w:cs="Arial"/>
                <w:sz w:val="24"/>
                <w:szCs w:val="24"/>
              </w:rPr>
              <w:t>8</w:t>
            </w:r>
          </w:p>
        </w:tc>
        <w:tc>
          <w:tcPr>
            <w:tcW w:w="13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9</w:t>
            </w:r>
          </w:p>
        </w:tc>
        <w:tc>
          <w:tcPr>
            <w:tcW w:w="13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10</w:t>
            </w:r>
          </w:p>
        </w:tc>
      </w:tr>
      <w:tr w:rsidR="00454447" w:rsidRPr="003B1525" w:rsidTr="00454447">
        <w:trPr>
          <w:trHeight w:val="61"/>
        </w:trPr>
        <w:tc>
          <w:tcPr>
            <w:tcW w:w="15052" w:type="dxa"/>
            <w:gridSpan w:val="10"/>
          </w:tcPr>
          <w:p w:rsidR="00454447" w:rsidRPr="003B1525" w:rsidRDefault="00454447" w:rsidP="00454447">
            <w:pPr>
              <w:pStyle w:val="ConsPlusNormal"/>
              <w:rPr>
                <w:rFonts w:cs="Arial"/>
                <w:sz w:val="24"/>
                <w:szCs w:val="24"/>
              </w:rPr>
            </w:pPr>
            <w:r w:rsidRPr="003B1525">
              <w:rPr>
                <w:rFonts w:cs="Arial"/>
                <w:sz w:val="24"/>
                <w:szCs w:val="24"/>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rsidR="00454447" w:rsidRPr="003B1525" w:rsidRDefault="00454447" w:rsidP="00454447">
      <w:pPr>
        <w:autoSpaceDE w:val="0"/>
        <w:autoSpaceDN w:val="0"/>
        <w:adjustRightInd w:val="0"/>
        <w:ind w:left="5760"/>
        <w:jc w:val="center"/>
        <w:outlineLvl w:val="1"/>
        <w:rPr>
          <w:rFonts w:ascii="Arial" w:hAnsi="Arial" w:cs="Arial"/>
        </w:rPr>
      </w:pPr>
      <w:bookmarkStart w:id="5" w:name="Par913"/>
      <w:bookmarkEnd w:id="5"/>
    </w:p>
    <w:p w:rsidR="00454447" w:rsidRPr="003B1525" w:rsidRDefault="00454447" w:rsidP="00454447">
      <w:pPr>
        <w:autoSpaceDE w:val="0"/>
        <w:autoSpaceDN w:val="0"/>
        <w:adjustRightInd w:val="0"/>
        <w:ind w:left="5760"/>
        <w:jc w:val="both"/>
        <w:outlineLvl w:val="1"/>
        <w:rPr>
          <w:rFonts w:ascii="Arial" w:hAnsi="Arial" w:cs="Arial"/>
        </w:rPr>
      </w:pPr>
    </w:p>
    <w:p w:rsidR="00454447" w:rsidRPr="003B1525" w:rsidRDefault="00454447" w:rsidP="00454447">
      <w:pPr>
        <w:spacing w:after="200" w:line="276" w:lineRule="auto"/>
        <w:rPr>
          <w:rFonts w:ascii="Arial" w:hAnsi="Arial" w:cs="Arial"/>
        </w:rPr>
      </w:pPr>
      <w:r w:rsidRPr="003B1525">
        <w:rPr>
          <w:rFonts w:ascii="Arial" w:hAnsi="Arial" w:cs="Arial"/>
        </w:rPr>
        <w:br w:type="page"/>
      </w:r>
    </w:p>
    <w:p w:rsidR="00454447" w:rsidRPr="003B1525" w:rsidRDefault="00454447" w:rsidP="00004D69">
      <w:pPr>
        <w:pStyle w:val="ConsPlusNormal"/>
        <w:widowControl/>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t>Приложение № 3</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firstLine="0"/>
        <w:jc w:val="center"/>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 о ресурсном обеспечении муниципальной программы Пировского муниципального округа</w:t>
      </w: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48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43"/>
        <w:gridCol w:w="1843"/>
        <w:gridCol w:w="1843"/>
        <w:gridCol w:w="738"/>
        <w:gridCol w:w="679"/>
        <w:gridCol w:w="1276"/>
        <w:gridCol w:w="567"/>
        <w:gridCol w:w="1417"/>
        <w:gridCol w:w="1389"/>
        <w:gridCol w:w="1305"/>
        <w:gridCol w:w="1457"/>
      </w:tblGrid>
      <w:tr w:rsidR="00454447" w:rsidRPr="003B1525" w:rsidTr="00454447">
        <w:tc>
          <w:tcPr>
            <w:tcW w:w="500" w:type="dxa"/>
            <w:vMerge w:val="restart"/>
          </w:tcPr>
          <w:p w:rsidR="00454447" w:rsidRPr="003B1525" w:rsidRDefault="00454447" w:rsidP="00454447">
            <w:pPr>
              <w:pStyle w:val="ConsPlusNormal"/>
              <w:ind w:firstLine="13"/>
              <w:jc w:val="center"/>
              <w:rPr>
                <w:rFonts w:cs="Arial"/>
                <w:sz w:val="24"/>
                <w:szCs w:val="24"/>
              </w:rPr>
            </w:pPr>
            <w:r w:rsidRPr="003B1525">
              <w:rPr>
                <w:rFonts w:cs="Arial"/>
                <w:sz w:val="24"/>
                <w:szCs w:val="24"/>
              </w:rPr>
              <w:t>№ п/п</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Статус (муниципальная программа, подпрограмма, отдельное мероприятие)</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программы, подпрограммы, отдельного мероприятия</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главного распорядителя бюджетных средств (далее - ГРБС)</w:t>
            </w:r>
          </w:p>
        </w:tc>
        <w:tc>
          <w:tcPr>
            <w:tcW w:w="3260" w:type="dxa"/>
            <w:gridSpan w:val="4"/>
          </w:tcPr>
          <w:p w:rsidR="00454447" w:rsidRPr="003B1525" w:rsidRDefault="00454447" w:rsidP="00454447">
            <w:pPr>
              <w:pStyle w:val="ConsPlusNormal"/>
              <w:ind w:firstLine="0"/>
              <w:jc w:val="center"/>
              <w:rPr>
                <w:rFonts w:cs="Arial"/>
                <w:sz w:val="24"/>
                <w:szCs w:val="24"/>
              </w:rPr>
            </w:pPr>
            <w:r w:rsidRPr="003B1525">
              <w:rPr>
                <w:rFonts w:cs="Arial"/>
                <w:sz w:val="24"/>
                <w:szCs w:val="24"/>
              </w:rPr>
              <w:t>Код бюджетной классификации</w:t>
            </w:r>
          </w:p>
        </w:tc>
        <w:tc>
          <w:tcPr>
            <w:tcW w:w="141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2023</w:t>
            </w:r>
          </w:p>
        </w:tc>
        <w:tc>
          <w:tcPr>
            <w:tcW w:w="138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2024</w:t>
            </w:r>
          </w:p>
        </w:tc>
        <w:tc>
          <w:tcPr>
            <w:tcW w:w="1305"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2025</w:t>
            </w:r>
          </w:p>
        </w:tc>
        <w:tc>
          <w:tcPr>
            <w:tcW w:w="1457"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Итого на очередной финансовый год и плановый период</w:t>
            </w:r>
          </w:p>
        </w:tc>
      </w:tr>
      <w:tr w:rsidR="00454447" w:rsidRPr="003B1525" w:rsidTr="00454447">
        <w:tc>
          <w:tcPr>
            <w:tcW w:w="500" w:type="dxa"/>
            <w:vMerge/>
          </w:tcPr>
          <w:p w:rsidR="00454447" w:rsidRPr="003B1525" w:rsidRDefault="00454447" w:rsidP="00454447">
            <w:pPr>
              <w:pStyle w:val="ConsPlusNormal"/>
              <w:ind w:firstLine="13"/>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738" w:type="dxa"/>
          </w:tcPr>
          <w:p w:rsidR="00454447" w:rsidRPr="003B1525" w:rsidRDefault="00454447" w:rsidP="00454447">
            <w:pPr>
              <w:jc w:val="center"/>
              <w:rPr>
                <w:rFonts w:ascii="Arial" w:hAnsi="Arial" w:cs="Arial"/>
              </w:rPr>
            </w:pPr>
            <w:r w:rsidRPr="003B1525">
              <w:rPr>
                <w:rFonts w:ascii="Arial" w:hAnsi="Arial" w:cs="Arial"/>
              </w:rPr>
              <w:t>ГРБС</w:t>
            </w:r>
          </w:p>
        </w:tc>
        <w:tc>
          <w:tcPr>
            <w:tcW w:w="679" w:type="dxa"/>
          </w:tcPr>
          <w:p w:rsidR="00454447" w:rsidRPr="003B1525" w:rsidRDefault="00454447" w:rsidP="00454447">
            <w:pPr>
              <w:jc w:val="center"/>
              <w:rPr>
                <w:rFonts w:ascii="Arial" w:hAnsi="Arial" w:cs="Arial"/>
              </w:rPr>
            </w:pPr>
            <w:proofErr w:type="spellStart"/>
            <w:r w:rsidRPr="003B1525">
              <w:rPr>
                <w:rFonts w:ascii="Arial" w:hAnsi="Arial" w:cs="Arial"/>
              </w:rPr>
              <w:t>Рз</w:t>
            </w:r>
            <w:proofErr w:type="spellEnd"/>
            <w:r w:rsidRPr="003B1525">
              <w:rPr>
                <w:rFonts w:ascii="Arial" w:hAnsi="Arial" w:cs="Arial"/>
              </w:rPr>
              <w:br/>
            </w:r>
            <w:proofErr w:type="spellStart"/>
            <w:r w:rsidRPr="003B1525">
              <w:rPr>
                <w:rFonts w:ascii="Arial" w:hAnsi="Arial" w:cs="Arial"/>
              </w:rPr>
              <w:t>Пр</w:t>
            </w:r>
            <w:proofErr w:type="spellEnd"/>
          </w:p>
        </w:tc>
        <w:tc>
          <w:tcPr>
            <w:tcW w:w="1276" w:type="dxa"/>
          </w:tcPr>
          <w:p w:rsidR="00454447" w:rsidRPr="003B1525" w:rsidRDefault="00454447" w:rsidP="00454447">
            <w:pPr>
              <w:jc w:val="center"/>
              <w:rPr>
                <w:rFonts w:ascii="Arial" w:hAnsi="Arial" w:cs="Arial"/>
              </w:rPr>
            </w:pPr>
            <w:r w:rsidRPr="003B1525">
              <w:rPr>
                <w:rFonts w:ascii="Arial" w:hAnsi="Arial" w:cs="Arial"/>
              </w:rPr>
              <w:t>ЦСР</w:t>
            </w:r>
          </w:p>
        </w:tc>
        <w:tc>
          <w:tcPr>
            <w:tcW w:w="567" w:type="dxa"/>
          </w:tcPr>
          <w:p w:rsidR="00454447" w:rsidRPr="003B1525" w:rsidRDefault="00454447" w:rsidP="00454447">
            <w:pPr>
              <w:jc w:val="center"/>
              <w:rPr>
                <w:rFonts w:ascii="Arial" w:hAnsi="Arial" w:cs="Arial"/>
              </w:rPr>
            </w:pPr>
            <w:r w:rsidRPr="003B1525">
              <w:rPr>
                <w:rFonts w:ascii="Arial" w:hAnsi="Arial" w:cs="Arial"/>
              </w:rPr>
              <w:t>ВР</w:t>
            </w:r>
          </w:p>
        </w:tc>
        <w:tc>
          <w:tcPr>
            <w:tcW w:w="141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8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5"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457" w:type="dxa"/>
            <w:vMerge/>
          </w:tcPr>
          <w:p w:rsidR="00454447" w:rsidRPr="003B1525" w:rsidRDefault="00454447" w:rsidP="00454447">
            <w:pPr>
              <w:pStyle w:val="ConsPlusNormal"/>
              <w:jc w:val="center"/>
              <w:rPr>
                <w:rFonts w:cs="Arial"/>
                <w:sz w:val="24"/>
                <w:szCs w:val="24"/>
              </w:rPr>
            </w:pPr>
          </w:p>
        </w:tc>
      </w:tr>
      <w:tr w:rsidR="00454447" w:rsidRPr="003B1525" w:rsidTr="00454447">
        <w:tc>
          <w:tcPr>
            <w:tcW w:w="500" w:type="dxa"/>
          </w:tcPr>
          <w:p w:rsidR="00454447" w:rsidRPr="003B1525" w:rsidRDefault="00454447" w:rsidP="00454447">
            <w:pPr>
              <w:pStyle w:val="ConsPlusNormal"/>
              <w:ind w:firstLine="13"/>
              <w:jc w:val="center"/>
              <w:rPr>
                <w:rFonts w:cs="Arial"/>
                <w:sz w:val="24"/>
                <w:szCs w:val="24"/>
              </w:rPr>
            </w:pPr>
            <w:r w:rsidRPr="003B1525">
              <w:rPr>
                <w:rFonts w:cs="Arial"/>
                <w:sz w:val="24"/>
                <w:szCs w:val="24"/>
              </w:rPr>
              <w:t>1</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2</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3</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4</w:t>
            </w:r>
          </w:p>
        </w:tc>
        <w:tc>
          <w:tcPr>
            <w:tcW w:w="738"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67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276"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c>
          <w:tcPr>
            <w:tcW w:w="567"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8</w:t>
            </w:r>
          </w:p>
        </w:tc>
        <w:tc>
          <w:tcPr>
            <w:tcW w:w="1417" w:type="dxa"/>
            <w:tcBorders>
              <w:bottom w:val="single" w:sz="4" w:space="0" w:color="auto"/>
            </w:tcBorders>
          </w:tcPr>
          <w:p w:rsidR="00454447" w:rsidRPr="003B1525" w:rsidRDefault="00454447" w:rsidP="00454447">
            <w:pPr>
              <w:pStyle w:val="ConsPlusNormal"/>
              <w:rPr>
                <w:rFonts w:cs="Arial"/>
                <w:sz w:val="24"/>
                <w:szCs w:val="24"/>
              </w:rPr>
            </w:pPr>
            <w:r w:rsidRPr="003B1525">
              <w:rPr>
                <w:rFonts w:cs="Arial"/>
                <w:sz w:val="24"/>
                <w:szCs w:val="24"/>
              </w:rPr>
              <w:t>9</w:t>
            </w:r>
          </w:p>
        </w:tc>
        <w:tc>
          <w:tcPr>
            <w:tcW w:w="1389"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10</w:t>
            </w:r>
          </w:p>
        </w:tc>
        <w:tc>
          <w:tcPr>
            <w:tcW w:w="1305"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11</w:t>
            </w:r>
          </w:p>
        </w:tc>
        <w:tc>
          <w:tcPr>
            <w:tcW w:w="1457"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12</w:t>
            </w:r>
          </w:p>
        </w:tc>
      </w:tr>
      <w:tr w:rsidR="00454447" w:rsidRPr="003B1525" w:rsidTr="00454447">
        <w:trPr>
          <w:trHeight w:val="420"/>
        </w:trPr>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1</w:t>
            </w:r>
          </w:p>
        </w:tc>
        <w:tc>
          <w:tcPr>
            <w:tcW w:w="1843" w:type="dxa"/>
            <w:vMerge w:val="restart"/>
          </w:tcPr>
          <w:p w:rsidR="00454447" w:rsidRPr="003B1525" w:rsidRDefault="00454447" w:rsidP="00454447">
            <w:pPr>
              <w:rPr>
                <w:rFonts w:ascii="Arial" w:hAnsi="Arial" w:cs="Arial"/>
              </w:rPr>
            </w:pPr>
            <w:r w:rsidRPr="003B1525">
              <w:rPr>
                <w:rFonts w:ascii="Arial" w:hAnsi="Arial" w:cs="Arial"/>
              </w:rPr>
              <w:t>Муниципальная программа</w:t>
            </w:r>
          </w:p>
          <w:p w:rsidR="00454447" w:rsidRPr="003B1525" w:rsidRDefault="00454447" w:rsidP="00454447">
            <w:pPr>
              <w:rPr>
                <w:rFonts w:ascii="Arial" w:hAnsi="Arial" w:cs="Arial"/>
              </w:rPr>
            </w:pPr>
          </w:p>
        </w:tc>
        <w:tc>
          <w:tcPr>
            <w:tcW w:w="1843" w:type="dxa"/>
            <w:vMerge w:val="restart"/>
          </w:tcPr>
          <w:p w:rsidR="00454447" w:rsidRPr="003B1525" w:rsidRDefault="00454447" w:rsidP="00454447">
            <w:pPr>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всего расходные обязательства по муниципальной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1100000000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C20BC2" w:rsidP="00454447">
            <w:pPr>
              <w:jc w:val="center"/>
              <w:rPr>
                <w:rFonts w:ascii="Arial" w:hAnsi="Arial" w:cs="Arial"/>
              </w:rPr>
            </w:pPr>
            <w:r w:rsidRPr="003B1525">
              <w:rPr>
                <w:rFonts w:ascii="Arial" w:hAnsi="Arial" w:cs="Arial"/>
              </w:rPr>
              <w:t>7</w:t>
            </w:r>
            <w:r w:rsidR="00454447" w:rsidRPr="003B1525">
              <w:rPr>
                <w:rFonts w:ascii="Arial" w:hAnsi="Arial" w:cs="Arial"/>
              </w:rPr>
              <w:t>00 000,00</w:t>
            </w:r>
          </w:p>
        </w:tc>
        <w:tc>
          <w:tcPr>
            <w:tcW w:w="1389" w:type="dxa"/>
            <w:vAlign w:val="center"/>
          </w:tcPr>
          <w:p w:rsidR="00454447" w:rsidRPr="003B1525" w:rsidRDefault="00C20BC2" w:rsidP="00454447">
            <w:pPr>
              <w:jc w:val="center"/>
              <w:rPr>
                <w:rFonts w:ascii="Arial" w:hAnsi="Arial" w:cs="Arial"/>
              </w:rPr>
            </w:pPr>
            <w:r w:rsidRPr="003B1525">
              <w:rPr>
                <w:rFonts w:ascii="Arial" w:hAnsi="Arial" w:cs="Arial"/>
              </w:rPr>
              <w:t>2</w:t>
            </w:r>
            <w:r w:rsidR="00454447" w:rsidRPr="003B1525">
              <w:rPr>
                <w:rFonts w:ascii="Arial" w:hAnsi="Arial" w:cs="Arial"/>
              </w:rPr>
              <w:t>00 000,00</w:t>
            </w:r>
          </w:p>
        </w:tc>
        <w:tc>
          <w:tcPr>
            <w:tcW w:w="1305" w:type="dxa"/>
            <w:vAlign w:val="center"/>
          </w:tcPr>
          <w:p w:rsidR="00454447" w:rsidRPr="003B1525" w:rsidRDefault="00C20BC2" w:rsidP="00454447">
            <w:pPr>
              <w:jc w:val="center"/>
              <w:rPr>
                <w:rFonts w:ascii="Arial" w:hAnsi="Arial" w:cs="Arial"/>
              </w:rPr>
            </w:pPr>
            <w:r w:rsidRPr="003B1525">
              <w:rPr>
                <w:rFonts w:ascii="Arial" w:hAnsi="Arial" w:cs="Arial"/>
              </w:rPr>
              <w:t>2</w:t>
            </w:r>
            <w:r w:rsidR="00454447" w:rsidRPr="003B1525">
              <w:rPr>
                <w:rFonts w:ascii="Arial" w:hAnsi="Arial" w:cs="Arial"/>
              </w:rPr>
              <w:t>00 000,00</w:t>
            </w:r>
          </w:p>
        </w:tc>
        <w:tc>
          <w:tcPr>
            <w:tcW w:w="1457" w:type="dxa"/>
            <w:vAlign w:val="center"/>
          </w:tcPr>
          <w:p w:rsidR="00454447" w:rsidRPr="003B1525" w:rsidRDefault="00C20BC2" w:rsidP="00454447">
            <w:pPr>
              <w:jc w:val="center"/>
              <w:rPr>
                <w:rFonts w:ascii="Arial" w:hAnsi="Arial" w:cs="Arial"/>
              </w:rPr>
            </w:pPr>
            <w:r w:rsidRPr="003B1525">
              <w:rPr>
                <w:rFonts w:ascii="Arial" w:hAnsi="Arial" w:cs="Arial"/>
              </w:rPr>
              <w:t>1 1</w:t>
            </w:r>
            <w:r w:rsidR="00454447" w:rsidRPr="003B1525">
              <w:rPr>
                <w:rFonts w:ascii="Arial" w:hAnsi="Arial" w:cs="Arial"/>
              </w:rPr>
              <w:t>00 000,00</w:t>
            </w:r>
          </w:p>
        </w:tc>
      </w:tr>
      <w:tr w:rsidR="00454447" w:rsidRPr="003B1525" w:rsidTr="00454447">
        <w:trPr>
          <w:trHeight w:val="615"/>
        </w:trPr>
        <w:tc>
          <w:tcPr>
            <w:tcW w:w="500" w:type="dxa"/>
            <w:vMerge/>
          </w:tcPr>
          <w:p w:rsidR="00454447" w:rsidRPr="003B1525" w:rsidRDefault="00454447" w:rsidP="00454447">
            <w:pPr>
              <w:pStyle w:val="ConsPlusNormal"/>
              <w:ind w:firstLine="13"/>
              <w:jc w:val="right"/>
              <w:rPr>
                <w:rFonts w:cs="Arial"/>
                <w:sz w:val="24"/>
                <w:szCs w:val="24"/>
              </w:rPr>
            </w:pPr>
          </w:p>
        </w:tc>
        <w:tc>
          <w:tcPr>
            <w:tcW w:w="1843" w:type="dxa"/>
            <w:vMerge/>
          </w:tcPr>
          <w:p w:rsidR="00454447" w:rsidRPr="003B1525" w:rsidRDefault="00454447" w:rsidP="00454447">
            <w:pPr>
              <w:pStyle w:val="ConsPlusNormal"/>
              <w:jc w:val="right"/>
              <w:rPr>
                <w:rFonts w:cs="Arial"/>
                <w:sz w:val="24"/>
                <w:szCs w:val="24"/>
              </w:rPr>
            </w:pPr>
          </w:p>
        </w:tc>
        <w:tc>
          <w:tcPr>
            <w:tcW w:w="1843" w:type="dxa"/>
            <w:vMerge/>
          </w:tcPr>
          <w:p w:rsidR="00454447" w:rsidRPr="003B1525" w:rsidRDefault="00454447" w:rsidP="00454447">
            <w:pPr>
              <w:pStyle w:val="ConsPlusNormal"/>
              <w:jc w:val="right"/>
              <w:rPr>
                <w:rFonts w:cs="Arial"/>
                <w:sz w:val="24"/>
                <w:szCs w:val="24"/>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jc w:val="center"/>
              <w:rPr>
                <w:rFonts w:ascii="Arial" w:hAnsi="Arial" w:cs="Arial"/>
              </w:rPr>
            </w:pPr>
          </w:p>
        </w:tc>
        <w:tc>
          <w:tcPr>
            <w:tcW w:w="1389" w:type="dxa"/>
            <w:vAlign w:val="center"/>
          </w:tcPr>
          <w:p w:rsidR="00454447" w:rsidRPr="003B1525" w:rsidRDefault="00454447" w:rsidP="00454447">
            <w:pPr>
              <w:jc w:val="center"/>
              <w:rPr>
                <w:rFonts w:ascii="Arial" w:hAnsi="Arial" w:cs="Arial"/>
              </w:rPr>
            </w:pPr>
          </w:p>
        </w:tc>
        <w:tc>
          <w:tcPr>
            <w:tcW w:w="1305" w:type="dxa"/>
            <w:vAlign w:val="center"/>
          </w:tcPr>
          <w:p w:rsidR="00454447" w:rsidRPr="003B1525" w:rsidRDefault="00454447" w:rsidP="00454447">
            <w:pPr>
              <w:jc w:val="center"/>
              <w:rPr>
                <w:rFonts w:ascii="Arial" w:hAnsi="Arial" w:cs="Arial"/>
              </w:rPr>
            </w:pPr>
          </w:p>
        </w:tc>
        <w:tc>
          <w:tcPr>
            <w:tcW w:w="1457" w:type="dxa"/>
            <w:vAlign w:val="center"/>
          </w:tcPr>
          <w:p w:rsidR="00454447" w:rsidRPr="003B1525" w:rsidRDefault="00454447" w:rsidP="00454447">
            <w:pPr>
              <w:jc w:val="center"/>
              <w:rPr>
                <w:rFonts w:ascii="Arial" w:hAnsi="Arial" w:cs="Arial"/>
              </w:rPr>
            </w:pPr>
          </w:p>
        </w:tc>
      </w:tr>
      <w:tr w:rsidR="004445E4" w:rsidRPr="003B1525" w:rsidTr="00454447">
        <w:trPr>
          <w:trHeight w:val="885"/>
        </w:trPr>
        <w:tc>
          <w:tcPr>
            <w:tcW w:w="500" w:type="dxa"/>
            <w:vMerge/>
          </w:tcPr>
          <w:p w:rsidR="004445E4" w:rsidRPr="003B1525" w:rsidRDefault="004445E4" w:rsidP="004445E4">
            <w:pPr>
              <w:pStyle w:val="ConsPlusNormal"/>
              <w:ind w:firstLine="13"/>
              <w:jc w:val="right"/>
              <w:rPr>
                <w:rFonts w:cs="Arial"/>
                <w:sz w:val="24"/>
                <w:szCs w:val="24"/>
              </w:rPr>
            </w:pPr>
          </w:p>
        </w:tc>
        <w:tc>
          <w:tcPr>
            <w:tcW w:w="1843" w:type="dxa"/>
            <w:vMerge/>
          </w:tcPr>
          <w:p w:rsidR="004445E4" w:rsidRPr="003B1525" w:rsidRDefault="004445E4" w:rsidP="004445E4">
            <w:pPr>
              <w:pStyle w:val="ConsPlusNormal"/>
              <w:jc w:val="right"/>
              <w:rPr>
                <w:rFonts w:cs="Arial"/>
                <w:sz w:val="24"/>
                <w:szCs w:val="24"/>
              </w:rPr>
            </w:pPr>
          </w:p>
        </w:tc>
        <w:tc>
          <w:tcPr>
            <w:tcW w:w="1843" w:type="dxa"/>
            <w:vMerge/>
          </w:tcPr>
          <w:p w:rsidR="004445E4" w:rsidRPr="003B1525" w:rsidRDefault="004445E4" w:rsidP="004445E4">
            <w:pPr>
              <w:pStyle w:val="ConsPlusNormal"/>
              <w:jc w:val="right"/>
              <w:rPr>
                <w:rFonts w:cs="Arial"/>
                <w:sz w:val="24"/>
                <w:szCs w:val="24"/>
              </w:rPr>
            </w:pPr>
          </w:p>
        </w:tc>
        <w:tc>
          <w:tcPr>
            <w:tcW w:w="1843" w:type="dxa"/>
          </w:tcPr>
          <w:p w:rsidR="004445E4" w:rsidRPr="003B1525" w:rsidRDefault="004445E4" w:rsidP="004445E4">
            <w:pPr>
              <w:pStyle w:val="ConsPlusNormal"/>
              <w:ind w:firstLine="0"/>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670</w:t>
            </w:r>
          </w:p>
        </w:tc>
        <w:tc>
          <w:tcPr>
            <w:tcW w:w="679"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0113</w:t>
            </w:r>
          </w:p>
        </w:tc>
        <w:tc>
          <w:tcPr>
            <w:tcW w:w="1276"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1100000000</w:t>
            </w:r>
          </w:p>
        </w:tc>
        <w:tc>
          <w:tcPr>
            <w:tcW w:w="567"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240</w:t>
            </w:r>
          </w:p>
        </w:tc>
        <w:tc>
          <w:tcPr>
            <w:tcW w:w="1417" w:type="dxa"/>
            <w:vAlign w:val="center"/>
          </w:tcPr>
          <w:p w:rsidR="004445E4" w:rsidRPr="003B1525" w:rsidRDefault="004445E4" w:rsidP="004445E4">
            <w:pPr>
              <w:jc w:val="center"/>
              <w:rPr>
                <w:rFonts w:ascii="Arial" w:hAnsi="Arial" w:cs="Arial"/>
              </w:rPr>
            </w:pPr>
            <w:r w:rsidRPr="003B1525">
              <w:rPr>
                <w:rFonts w:ascii="Arial" w:hAnsi="Arial" w:cs="Arial"/>
              </w:rPr>
              <w:t>700 000,00</w:t>
            </w:r>
          </w:p>
        </w:tc>
        <w:tc>
          <w:tcPr>
            <w:tcW w:w="1389" w:type="dxa"/>
            <w:vAlign w:val="center"/>
          </w:tcPr>
          <w:p w:rsidR="004445E4" w:rsidRPr="003B1525" w:rsidRDefault="004445E4" w:rsidP="004445E4">
            <w:pPr>
              <w:jc w:val="center"/>
              <w:rPr>
                <w:rFonts w:ascii="Arial" w:hAnsi="Arial" w:cs="Arial"/>
              </w:rPr>
            </w:pPr>
            <w:r w:rsidRPr="003B1525">
              <w:rPr>
                <w:rFonts w:ascii="Arial" w:hAnsi="Arial" w:cs="Arial"/>
              </w:rPr>
              <w:t>200 000,00</w:t>
            </w:r>
          </w:p>
        </w:tc>
        <w:tc>
          <w:tcPr>
            <w:tcW w:w="1305" w:type="dxa"/>
            <w:vAlign w:val="center"/>
          </w:tcPr>
          <w:p w:rsidR="004445E4" w:rsidRPr="003B1525" w:rsidRDefault="004445E4" w:rsidP="004445E4">
            <w:pPr>
              <w:jc w:val="center"/>
              <w:rPr>
                <w:rFonts w:ascii="Arial" w:hAnsi="Arial" w:cs="Arial"/>
              </w:rPr>
            </w:pPr>
            <w:r w:rsidRPr="003B1525">
              <w:rPr>
                <w:rFonts w:ascii="Arial" w:hAnsi="Arial" w:cs="Arial"/>
              </w:rPr>
              <w:t>200 000,00</w:t>
            </w:r>
          </w:p>
        </w:tc>
        <w:tc>
          <w:tcPr>
            <w:tcW w:w="1457" w:type="dxa"/>
            <w:vAlign w:val="center"/>
          </w:tcPr>
          <w:p w:rsidR="004445E4" w:rsidRPr="003B1525" w:rsidRDefault="004445E4" w:rsidP="004445E4">
            <w:pPr>
              <w:jc w:val="center"/>
              <w:rPr>
                <w:rFonts w:ascii="Arial" w:hAnsi="Arial" w:cs="Arial"/>
              </w:rPr>
            </w:pPr>
            <w:r w:rsidRPr="003B1525">
              <w:rPr>
                <w:rFonts w:ascii="Arial" w:hAnsi="Arial" w:cs="Arial"/>
              </w:rPr>
              <w:t>1 100 000,00</w:t>
            </w:r>
          </w:p>
        </w:tc>
      </w:tr>
      <w:tr w:rsidR="00454447" w:rsidRPr="003B1525" w:rsidTr="00454447">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2</w:t>
            </w:r>
          </w:p>
        </w:tc>
        <w:tc>
          <w:tcPr>
            <w:tcW w:w="1843" w:type="dxa"/>
            <w:vMerge w:val="restart"/>
          </w:tcPr>
          <w:p w:rsidR="00454447" w:rsidRPr="003B1525" w:rsidRDefault="00454447" w:rsidP="00454447">
            <w:pPr>
              <w:rPr>
                <w:rFonts w:ascii="Arial" w:hAnsi="Arial" w:cs="Arial"/>
              </w:rPr>
            </w:pPr>
            <w:r w:rsidRPr="003B1525">
              <w:rPr>
                <w:rFonts w:ascii="Arial" w:hAnsi="Arial" w:cs="Arial"/>
              </w:rPr>
              <w:t>Подпрограмма</w:t>
            </w:r>
          </w:p>
        </w:tc>
        <w:tc>
          <w:tcPr>
            <w:tcW w:w="1843" w:type="dxa"/>
            <w:vMerge w:val="restart"/>
          </w:tcPr>
          <w:p w:rsidR="00454447" w:rsidRPr="003B1525" w:rsidRDefault="00454447" w:rsidP="00454447">
            <w:pPr>
              <w:rPr>
                <w:rFonts w:ascii="Arial" w:hAnsi="Arial" w:cs="Arial"/>
              </w:rPr>
            </w:pPr>
            <w:r w:rsidRPr="003B1525">
              <w:rPr>
                <w:rFonts w:ascii="Arial" w:hAnsi="Arial" w:cs="Arial"/>
              </w:rPr>
              <w:t xml:space="preserve">«Развитие земельно-имущественных отношений на территории </w:t>
            </w:r>
            <w:r w:rsidRPr="003B1525">
              <w:rPr>
                <w:rFonts w:ascii="Arial" w:hAnsi="Arial" w:cs="Arial"/>
              </w:rPr>
              <w:lastRenderedPageBreak/>
              <w:t>Пировского муниципального округа»</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lastRenderedPageBreak/>
              <w:t>всего расходные обязательства по муниципально</w:t>
            </w:r>
            <w:r w:rsidRPr="003B1525">
              <w:rPr>
                <w:rFonts w:cs="Arial"/>
                <w:sz w:val="24"/>
                <w:szCs w:val="24"/>
              </w:rPr>
              <w:lastRenderedPageBreak/>
              <w:t xml:space="preserve">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lastRenderedPageBreak/>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1110078510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300 000,00</w:t>
            </w:r>
          </w:p>
        </w:tc>
      </w:tr>
      <w:tr w:rsidR="00454447" w:rsidRPr="003B1525" w:rsidTr="00454447">
        <w:trPr>
          <w:trHeight w:val="555"/>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p>
        </w:tc>
      </w:tr>
      <w:tr w:rsidR="00454447" w:rsidRPr="003B1525" w:rsidTr="00454447">
        <w:trPr>
          <w:trHeight w:val="945"/>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1110078510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300 000,00</w:t>
            </w:r>
          </w:p>
        </w:tc>
      </w:tr>
      <w:tr w:rsidR="00454447" w:rsidRPr="003B1525" w:rsidTr="00454447">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3</w:t>
            </w:r>
          </w:p>
        </w:tc>
        <w:tc>
          <w:tcPr>
            <w:tcW w:w="1843" w:type="dxa"/>
            <w:vMerge w:val="restart"/>
          </w:tcPr>
          <w:p w:rsidR="00454447" w:rsidRPr="003B1525" w:rsidRDefault="00454447" w:rsidP="00454447">
            <w:pPr>
              <w:rPr>
                <w:rFonts w:ascii="Arial" w:hAnsi="Arial" w:cs="Arial"/>
              </w:rPr>
            </w:pPr>
            <w:r w:rsidRPr="003B1525">
              <w:rPr>
                <w:rFonts w:ascii="Arial" w:hAnsi="Arial" w:cs="Arial"/>
              </w:rPr>
              <w:t>Подпрограмма</w:t>
            </w:r>
          </w:p>
        </w:tc>
        <w:tc>
          <w:tcPr>
            <w:tcW w:w="1843" w:type="dxa"/>
            <w:vMerge w:val="restart"/>
          </w:tcPr>
          <w:p w:rsidR="00454447" w:rsidRPr="003B1525" w:rsidRDefault="00454447" w:rsidP="00454447">
            <w:pPr>
              <w:rPr>
                <w:rFonts w:ascii="Arial" w:hAnsi="Arial" w:cs="Arial"/>
              </w:rPr>
            </w:pPr>
            <w:r w:rsidRPr="003B1525">
              <w:rPr>
                <w:rFonts w:ascii="Arial" w:hAnsi="Arial" w:cs="Arial"/>
              </w:rPr>
              <w:t>«Содержание и обслуживание казны Пировского муниципального округа»</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всего расходные обязательства по муниципальной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1120078510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rPr>
          <w:trHeight w:val="570"/>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pStyle w:val="ConsPlusNormal"/>
              <w:ind w:firstLine="0"/>
              <w:jc w:val="center"/>
              <w:rPr>
                <w:rFonts w:cs="Arial"/>
                <w:sz w:val="24"/>
                <w:szCs w:val="24"/>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vAlign w:val="center"/>
          </w:tcPr>
          <w:p w:rsidR="00454447" w:rsidRPr="003B1525" w:rsidRDefault="00454447" w:rsidP="00454447">
            <w:pPr>
              <w:pStyle w:val="ConsPlusNormal"/>
              <w:ind w:firstLine="0"/>
              <w:jc w:val="center"/>
              <w:rPr>
                <w:rFonts w:cs="Arial"/>
                <w:sz w:val="24"/>
                <w:szCs w:val="24"/>
              </w:rPr>
            </w:pPr>
          </w:p>
        </w:tc>
      </w:tr>
      <w:tr w:rsidR="00454447" w:rsidRPr="003B1525" w:rsidTr="00454447">
        <w:trPr>
          <w:trHeight w:val="930"/>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1120078510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tcPr>
          <w:p w:rsidR="00454447" w:rsidRPr="003B1525" w:rsidRDefault="00454447" w:rsidP="00454447">
            <w:pPr>
              <w:pStyle w:val="ConsPlusNormal"/>
              <w:ind w:firstLine="13"/>
              <w:rPr>
                <w:rFonts w:cs="Arial"/>
                <w:sz w:val="24"/>
                <w:szCs w:val="24"/>
              </w:rPr>
            </w:pPr>
            <w:r w:rsidRPr="003B1525">
              <w:rPr>
                <w:rFonts w:cs="Arial"/>
                <w:sz w:val="24"/>
                <w:szCs w:val="24"/>
              </w:rPr>
              <w:t>4</w:t>
            </w:r>
          </w:p>
        </w:tc>
        <w:tc>
          <w:tcPr>
            <w:tcW w:w="1843" w:type="dxa"/>
          </w:tcPr>
          <w:p w:rsidR="00454447" w:rsidRPr="003B1525" w:rsidRDefault="00454447" w:rsidP="00454447">
            <w:pPr>
              <w:rPr>
                <w:rFonts w:ascii="Arial" w:hAnsi="Arial" w:cs="Arial"/>
              </w:rPr>
            </w:pPr>
            <w:r w:rsidRPr="003B1525">
              <w:rPr>
                <w:rFonts w:ascii="Arial" w:hAnsi="Arial" w:cs="Arial"/>
              </w:rPr>
              <w:t>Отдельное мероприятие</w:t>
            </w:r>
          </w:p>
        </w:tc>
        <w:tc>
          <w:tcPr>
            <w:tcW w:w="1843" w:type="dxa"/>
          </w:tcPr>
          <w:p w:rsidR="00454447" w:rsidRPr="003B1525" w:rsidRDefault="00454447" w:rsidP="00454447">
            <w:pPr>
              <w:rPr>
                <w:rFonts w:ascii="Arial" w:hAnsi="Arial" w:cs="Arial"/>
              </w:rPr>
            </w:pPr>
            <w:r w:rsidRPr="003B1525">
              <w:rPr>
                <w:rFonts w:ascii="Arial" w:hAnsi="Arial" w:cs="Arial"/>
              </w:rPr>
              <w:t xml:space="preserve">«Приобретение муниципального имущества» </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всего расходные обязательства по муниципальной программе</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EB0398" w:rsidP="00454447">
            <w:pPr>
              <w:pStyle w:val="ConsPlusNormal"/>
              <w:ind w:firstLine="0"/>
              <w:jc w:val="center"/>
              <w:rPr>
                <w:rFonts w:cs="Arial"/>
                <w:sz w:val="24"/>
                <w:szCs w:val="24"/>
              </w:rPr>
            </w:pPr>
            <w:r w:rsidRPr="003B1525">
              <w:rPr>
                <w:rFonts w:cs="Arial"/>
                <w:sz w:val="24"/>
                <w:szCs w:val="24"/>
              </w:rPr>
              <w:t>0501</w:t>
            </w:r>
          </w:p>
        </w:tc>
        <w:tc>
          <w:tcPr>
            <w:tcW w:w="1276" w:type="dxa"/>
            <w:vAlign w:val="center"/>
          </w:tcPr>
          <w:p w:rsidR="00454447" w:rsidRPr="003B1525" w:rsidRDefault="00EB0398" w:rsidP="00454447">
            <w:pPr>
              <w:pStyle w:val="ConsPlusNormal"/>
              <w:ind w:firstLine="0"/>
              <w:jc w:val="center"/>
              <w:rPr>
                <w:rFonts w:cs="Arial"/>
                <w:sz w:val="24"/>
                <w:szCs w:val="24"/>
              </w:rPr>
            </w:pPr>
            <w:r w:rsidRPr="003B1525">
              <w:rPr>
                <w:rFonts w:cs="Arial"/>
                <w:sz w:val="24"/>
                <w:szCs w:val="24"/>
              </w:rPr>
              <w:t>1100000681</w:t>
            </w:r>
          </w:p>
        </w:tc>
        <w:tc>
          <w:tcPr>
            <w:tcW w:w="567" w:type="dxa"/>
            <w:vAlign w:val="center"/>
          </w:tcPr>
          <w:p w:rsidR="00454447" w:rsidRPr="003B1525" w:rsidRDefault="00EB0398" w:rsidP="00454447">
            <w:pPr>
              <w:pStyle w:val="ConsPlusNormal"/>
              <w:ind w:firstLine="0"/>
              <w:jc w:val="center"/>
              <w:rPr>
                <w:rFonts w:cs="Arial"/>
                <w:sz w:val="24"/>
                <w:szCs w:val="24"/>
                <w:lang w:val="en-US"/>
              </w:rPr>
            </w:pPr>
            <w:r w:rsidRPr="003B1525">
              <w:rPr>
                <w:rFonts w:cs="Arial"/>
                <w:sz w:val="24"/>
                <w:szCs w:val="24"/>
                <w:lang w:val="en-US"/>
              </w:rPr>
              <w:t>412</w:t>
            </w:r>
          </w:p>
        </w:tc>
        <w:tc>
          <w:tcPr>
            <w:tcW w:w="1417" w:type="dxa"/>
            <w:vAlign w:val="center"/>
          </w:tcPr>
          <w:p w:rsidR="00454447" w:rsidRPr="003B1525" w:rsidRDefault="00454447" w:rsidP="00454447">
            <w:pPr>
              <w:jc w:val="center"/>
              <w:rPr>
                <w:rFonts w:ascii="Arial" w:hAnsi="Arial" w:cs="Arial"/>
                <w:highlight w:val="yellow"/>
              </w:rPr>
            </w:pPr>
            <w:r w:rsidRPr="003B1525">
              <w:rPr>
                <w:rFonts w:ascii="Arial" w:hAnsi="Arial" w:cs="Arial"/>
              </w:rPr>
              <w:t>500 000,00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457" w:type="dxa"/>
            <w:vAlign w:val="center"/>
          </w:tcPr>
          <w:p w:rsidR="00454447" w:rsidRPr="003B1525" w:rsidRDefault="00454447" w:rsidP="00454447">
            <w:pPr>
              <w:jc w:val="center"/>
              <w:rPr>
                <w:rFonts w:ascii="Arial" w:hAnsi="Arial" w:cs="Arial"/>
                <w:highlight w:val="yellow"/>
              </w:rPr>
            </w:pPr>
            <w:r w:rsidRPr="003B1525">
              <w:rPr>
                <w:rFonts w:ascii="Arial" w:hAnsi="Arial" w:cs="Arial"/>
              </w:rPr>
              <w:t>500 000,00</w:t>
            </w:r>
          </w:p>
        </w:tc>
      </w:tr>
      <w:tr w:rsidR="00454447" w:rsidRPr="003B1525" w:rsidTr="00454447">
        <w:trPr>
          <w:trHeight w:val="555"/>
        </w:trPr>
        <w:tc>
          <w:tcPr>
            <w:tcW w:w="500" w:type="dxa"/>
            <w:vMerge w:val="restart"/>
          </w:tcPr>
          <w:p w:rsidR="00454447" w:rsidRPr="003B1525" w:rsidRDefault="00454447" w:rsidP="00454447">
            <w:pPr>
              <w:pStyle w:val="ConsPlusNormal"/>
              <w:ind w:firstLine="13"/>
              <w:rPr>
                <w:rFonts w:cs="Arial"/>
                <w:sz w:val="24"/>
                <w:szCs w:val="24"/>
              </w:rPr>
            </w:pPr>
          </w:p>
        </w:tc>
        <w:tc>
          <w:tcPr>
            <w:tcW w:w="1843" w:type="dxa"/>
            <w:vMerge w:val="restart"/>
          </w:tcPr>
          <w:p w:rsidR="00454447" w:rsidRPr="003B1525" w:rsidRDefault="00454447" w:rsidP="00454447">
            <w:pPr>
              <w:rPr>
                <w:rFonts w:ascii="Arial" w:hAnsi="Arial" w:cs="Arial"/>
              </w:rPr>
            </w:pPr>
          </w:p>
        </w:tc>
        <w:tc>
          <w:tcPr>
            <w:tcW w:w="1843" w:type="dxa"/>
            <w:vMerge w:val="restart"/>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в том числе по ГРБС:</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jc w:val="center"/>
              <w:rPr>
                <w:rFonts w:ascii="Arial" w:hAnsi="Arial" w:cs="Arial"/>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vAlign w:val="center"/>
          </w:tcPr>
          <w:p w:rsidR="00454447" w:rsidRPr="003B1525" w:rsidRDefault="00454447" w:rsidP="00454447">
            <w:pPr>
              <w:jc w:val="center"/>
              <w:rPr>
                <w:rFonts w:ascii="Arial" w:hAnsi="Arial" w:cs="Arial"/>
              </w:rPr>
            </w:pPr>
          </w:p>
        </w:tc>
      </w:tr>
      <w:tr w:rsidR="00454447" w:rsidRPr="003B1525" w:rsidTr="00454447">
        <w:trPr>
          <w:trHeight w:val="427"/>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0501</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1100000681</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412</w:t>
            </w:r>
          </w:p>
        </w:tc>
        <w:tc>
          <w:tcPr>
            <w:tcW w:w="1417" w:type="dxa"/>
            <w:vAlign w:val="center"/>
          </w:tcPr>
          <w:p w:rsidR="00454447" w:rsidRPr="003B1525" w:rsidRDefault="00C20BC2" w:rsidP="00454447">
            <w:pPr>
              <w:jc w:val="center"/>
              <w:rPr>
                <w:rFonts w:ascii="Arial" w:hAnsi="Arial" w:cs="Arial"/>
                <w:highlight w:val="yellow"/>
              </w:rPr>
            </w:pPr>
            <w:r w:rsidRPr="003B1525">
              <w:rPr>
                <w:rFonts w:ascii="Arial" w:hAnsi="Arial" w:cs="Arial"/>
              </w:rPr>
              <w:t>500 000,00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457" w:type="dxa"/>
            <w:vAlign w:val="center"/>
          </w:tcPr>
          <w:p w:rsidR="00454447" w:rsidRPr="003B1525" w:rsidRDefault="00C20BC2" w:rsidP="00C20BC2">
            <w:pPr>
              <w:jc w:val="center"/>
              <w:rPr>
                <w:rFonts w:ascii="Arial" w:hAnsi="Arial" w:cs="Arial"/>
              </w:rPr>
            </w:pPr>
            <w:r w:rsidRPr="003B1525">
              <w:rPr>
                <w:rFonts w:ascii="Arial" w:hAnsi="Arial" w:cs="Arial"/>
              </w:rPr>
              <w:t>500 </w:t>
            </w:r>
            <w:r w:rsidR="00454447" w:rsidRPr="003B1525">
              <w:rPr>
                <w:rFonts w:ascii="Arial" w:hAnsi="Arial" w:cs="Arial"/>
              </w:rPr>
              <w:t>000</w:t>
            </w:r>
            <w:r w:rsidRPr="003B1525">
              <w:rPr>
                <w:rFonts w:ascii="Arial" w:hAnsi="Arial" w:cs="Arial"/>
              </w:rPr>
              <w:t>,00</w:t>
            </w:r>
          </w:p>
        </w:tc>
      </w:tr>
    </w:tbl>
    <w:p w:rsidR="00454447" w:rsidRPr="003B1525" w:rsidRDefault="00454447" w:rsidP="00454447">
      <w:pPr>
        <w:rPr>
          <w:rFonts w:ascii="Arial" w:hAnsi="Arial" w:cs="Arial"/>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br w:type="page"/>
      </w:r>
    </w:p>
    <w:p w:rsidR="00454447" w:rsidRPr="003B1525" w:rsidRDefault="00454447" w:rsidP="00454447">
      <w:pPr>
        <w:pStyle w:val="ConsPlusNormal"/>
        <w:widowControl/>
        <w:ind w:left="9214" w:firstLine="0"/>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t>Приложение № 4</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left="5245" w:firstLine="0"/>
        <w:jc w:val="center"/>
        <w:outlineLvl w:val="2"/>
        <w:rPr>
          <w:rFonts w:cs="Arial"/>
          <w:sz w:val="24"/>
          <w:szCs w:val="24"/>
        </w:rPr>
      </w:pPr>
    </w:p>
    <w:p w:rsidR="00454447" w:rsidRPr="003B1525" w:rsidRDefault="00454447" w:rsidP="00454447">
      <w:pPr>
        <w:pStyle w:val="ConsPlusNormal"/>
        <w:widowControl/>
        <w:ind w:left="8505" w:firstLine="0"/>
        <w:outlineLvl w:val="2"/>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w:t>
      </w:r>
    </w:p>
    <w:p w:rsidR="00454447" w:rsidRPr="003B1525" w:rsidRDefault="00454447" w:rsidP="00454447">
      <w:pPr>
        <w:pStyle w:val="ConsPlusNormal"/>
        <w:jc w:val="center"/>
        <w:rPr>
          <w:rFonts w:cs="Arial"/>
          <w:sz w:val="24"/>
          <w:szCs w:val="24"/>
        </w:rPr>
      </w:pPr>
      <w:r w:rsidRPr="003B1525">
        <w:rPr>
          <w:rFonts w:cs="Arial"/>
          <w:sz w:val="24"/>
          <w:szCs w:val="24"/>
        </w:rPr>
        <w:t xml:space="preserve">об источниках финансирования подпрограмм, отдельных мероприятий </w:t>
      </w:r>
    </w:p>
    <w:p w:rsidR="00454447" w:rsidRPr="003B1525" w:rsidRDefault="00454447" w:rsidP="00454447">
      <w:pPr>
        <w:pStyle w:val="ConsPlusNormal"/>
        <w:jc w:val="center"/>
        <w:rPr>
          <w:rFonts w:cs="Arial"/>
          <w:sz w:val="24"/>
          <w:szCs w:val="24"/>
        </w:rPr>
      </w:pPr>
      <w:r w:rsidRPr="003B1525">
        <w:rPr>
          <w:rFonts w:cs="Arial"/>
          <w:sz w:val="24"/>
          <w:szCs w:val="24"/>
        </w:rPr>
        <w:t>муниципальной программы Пировского муниципального округа</w:t>
      </w:r>
    </w:p>
    <w:p w:rsidR="00454447" w:rsidRPr="003B1525" w:rsidRDefault="00454447" w:rsidP="00454447">
      <w:pPr>
        <w:pStyle w:val="ConsPlusNormal"/>
        <w:jc w:val="both"/>
        <w:rPr>
          <w:rFonts w:cs="Arial"/>
          <w:sz w:val="24"/>
          <w:szCs w:val="24"/>
        </w:rPr>
      </w:pP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4930"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3062"/>
        <w:gridCol w:w="1928"/>
        <w:gridCol w:w="3884"/>
        <w:gridCol w:w="1417"/>
        <w:gridCol w:w="1304"/>
        <w:gridCol w:w="1304"/>
        <w:gridCol w:w="1531"/>
      </w:tblGrid>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 п/п</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Статус (муниципальная программа, подпрограмма, отдельное мероприятие)</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программы, подпрограммы, отдельного мероприятия</w:t>
            </w:r>
          </w:p>
        </w:tc>
        <w:tc>
          <w:tcPr>
            <w:tcW w:w="3884"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2025</w:t>
            </w:r>
          </w:p>
        </w:tc>
        <w:tc>
          <w:tcPr>
            <w:tcW w:w="1531"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Итого на очередной финансовый год и плановый период</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3884"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531"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r>
      <w:tr w:rsidR="00454447" w:rsidRPr="003B1525" w:rsidTr="00454447">
        <w:tc>
          <w:tcPr>
            <w:tcW w:w="50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3</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8</w:t>
            </w:r>
          </w:p>
        </w:tc>
      </w:tr>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1</w:t>
            </w: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Муниципальная программа </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«Управление муниципальным имуществом»</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7</w:t>
            </w:r>
            <w:r w:rsidR="00454447" w:rsidRPr="003B1525">
              <w:rPr>
                <w:rFonts w:ascii="Arial" w:hAnsi="Arial" w:cs="Arial"/>
              </w:rPr>
              <w:t>00</w:t>
            </w:r>
            <w:r w:rsidRPr="003B1525">
              <w:rPr>
                <w:rFonts w:ascii="Arial" w:hAnsi="Arial" w:cs="Arial"/>
              </w:rPr>
              <w:t xml:space="preserve"> 000</w:t>
            </w:r>
            <w:r w:rsidR="00454447"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w:t>
            </w:r>
            <w:r w:rsidR="00454447" w:rsidRPr="003B1525">
              <w:rPr>
                <w:rFonts w:ascii="Arial" w:hAnsi="Arial" w:cs="Arial"/>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w:t>
            </w:r>
            <w:r w:rsidR="00454447" w:rsidRPr="003B1525">
              <w:rPr>
                <w:rFonts w:ascii="Arial" w:hAnsi="Arial" w:cs="Arial"/>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1 100 000,00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700 000,00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200 000,00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1 100 000,00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2</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«Развитие земельно-имущественных </w:t>
            </w:r>
            <w:r w:rsidRPr="003B1525">
              <w:rPr>
                <w:rFonts w:cs="Arial"/>
                <w:sz w:val="24"/>
                <w:szCs w:val="24"/>
              </w:rPr>
              <w:lastRenderedPageBreak/>
              <w:t>отношений на территории Пировского муниципального округа»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1</w:t>
            </w:r>
            <w:r w:rsidR="00454447" w:rsidRPr="003B1525">
              <w:rPr>
                <w:rFonts w:cs="Arial"/>
                <w:sz w:val="24"/>
                <w:szCs w:val="24"/>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3</w:t>
            </w:r>
            <w:r w:rsidR="00454447" w:rsidRPr="003B1525">
              <w:rPr>
                <w:rFonts w:cs="Arial"/>
                <w:sz w:val="24"/>
                <w:szCs w:val="24"/>
              </w:rPr>
              <w:t>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1</w:t>
            </w:r>
            <w:r w:rsidR="00454447" w:rsidRPr="003B1525">
              <w:rPr>
                <w:rFonts w:cs="Arial"/>
                <w:sz w:val="24"/>
                <w:szCs w:val="24"/>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3</w:t>
            </w:r>
            <w:r w:rsidR="00454447" w:rsidRPr="003B1525">
              <w:rPr>
                <w:rFonts w:cs="Arial"/>
                <w:sz w:val="24"/>
                <w:szCs w:val="24"/>
              </w:rPr>
              <w:t>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3</w:t>
            </w:r>
          </w:p>
        </w:tc>
        <w:tc>
          <w:tcPr>
            <w:tcW w:w="3062"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r w:rsidRPr="003B1525">
              <w:rPr>
                <w:rFonts w:cs="Arial"/>
                <w:sz w:val="24"/>
                <w:szCs w:val="24"/>
              </w:rPr>
              <w:t>Подпрограмма 2</w:t>
            </w:r>
          </w:p>
        </w:tc>
        <w:tc>
          <w:tcPr>
            <w:tcW w:w="1928"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«Содержание и обслуживание казны Пировского муниципального округа»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r>
      <w:tr w:rsidR="00454447" w:rsidRPr="003B1525" w:rsidTr="00454447">
        <w:tc>
          <w:tcPr>
            <w:tcW w:w="500"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bookmarkStart w:id="6" w:name="Par1328"/>
            <w:bookmarkEnd w:id="6"/>
            <w:r w:rsidRPr="003B1525">
              <w:rPr>
                <w:rFonts w:cs="Arial"/>
                <w:sz w:val="24"/>
                <w:szCs w:val="24"/>
              </w:rPr>
              <w:t>4</w:t>
            </w:r>
          </w:p>
        </w:tc>
        <w:tc>
          <w:tcPr>
            <w:tcW w:w="3062"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r w:rsidRPr="003B1525">
              <w:rPr>
                <w:rFonts w:cs="Arial"/>
                <w:sz w:val="24"/>
                <w:szCs w:val="24"/>
              </w:rPr>
              <w:t>Отдельное мероприятие</w:t>
            </w:r>
          </w:p>
        </w:tc>
        <w:tc>
          <w:tcPr>
            <w:tcW w:w="1928"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«Приобретение муниципального имущества»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bottom w:val="single" w:sz="4" w:space="0" w:color="auto"/>
              <w:right w:val="single" w:sz="4" w:space="0" w:color="auto"/>
            </w:tcBorders>
          </w:tcPr>
          <w:p w:rsidR="00454447" w:rsidRPr="003B1525" w:rsidRDefault="00454447" w:rsidP="00C20BC2">
            <w:pPr>
              <w:jc w:val="center"/>
              <w:rPr>
                <w:rFonts w:ascii="Arial" w:hAnsi="Arial" w:cs="Arial"/>
              </w:rPr>
            </w:pPr>
            <w:r w:rsidRPr="003B1525">
              <w:rPr>
                <w:rFonts w:ascii="Arial" w:hAnsi="Arial" w:cs="Arial"/>
              </w:rPr>
              <w:t>500</w:t>
            </w:r>
            <w:r w:rsidR="00C20BC2" w:rsidRPr="003B1525">
              <w:rPr>
                <w:rFonts w:ascii="Arial" w:hAnsi="Arial" w:cs="Arial"/>
              </w:rPr>
              <w:t xml:space="preserve"> 000</w:t>
            </w:r>
            <w:r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C20BC2">
            <w:pPr>
              <w:jc w:val="center"/>
              <w:rPr>
                <w:rFonts w:ascii="Arial" w:hAnsi="Arial" w:cs="Arial"/>
              </w:rPr>
            </w:pPr>
            <w:r w:rsidRPr="003B1525">
              <w:rPr>
                <w:rFonts w:ascii="Arial" w:hAnsi="Arial" w:cs="Arial"/>
              </w:rPr>
              <w:t>0</w:t>
            </w:r>
            <w:r w:rsidR="00454447"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C20BC2">
            <w:pPr>
              <w:jc w:val="center"/>
              <w:rPr>
                <w:rFonts w:ascii="Arial" w:hAnsi="Arial" w:cs="Arial"/>
              </w:rPr>
            </w:pPr>
            <w:r w:rsidRPr="003B1525">
              <w:rPr>
                <w:rFonts w:ascii="Arial" w:hAnsi="Arial" w:cs="Arial"/>
              </w:rPr>
              <w:t>0</w:t>
            </w:r>
            <w:r w:rsidR="00454447" w:rsidRPr="003B1525">
              <w:rPr>
                <w:rFonts w:ascii="Arial" w:hAnsi="Arial" w:cs="Arial"/>
              </w:rPr>
              <w:t>,00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C20BC2">
            <w:pPr>
              <w:jc w:val="center"/>
              <w:rPr>
                <w:rFonts w:ascii="Arial" w:hAnsi="Arial" w:cs="Arial"/>
              </w:rPr>
            </w:pPr>
            <w:r w:rsidRPr="003B1525">
              <w:rPr>
                <w:rFonts w:ascii="Arial" w:hAnsi="Arial" w:cs="Arial"/>
              </w:rPr>
              <w:t>500</w:t>
            </w:r>
            <w:r w:rsidR="00C20BC2" w:rsidRPr="003B1525">
              <w:rPr>
                <w:rFonts w:ascii="Arial" w:hAnsi="Arial" w:cs="Arial"/>
              </w:rPr>
              <w:t xml:space="preserve"> 000</w:t>
            </w:r>
            <w:r w:rsidRPr="003B1525">
              <w:rPr>
                <w:rFonts w:ascii="Arial" w:hAnsi="Arial" w:cs="Arial"/>
              </w:rPr>
              <w:t>,00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C20BC2" w:rsidRPr="003B1525" w:rsidTr="00517647">
        <w:tc>
          <w:tcPr>
            <w:tcW w:w="500" w:type="dxa"/>
            <w:vMerge/>
            <w:tcBorders>
              <w:left w:val="single" w:sz="4" w:space="0" w:color="auto"/>
              <w:right w:val="single" w:sz="4" w:space="0" w:color="auto"/>
            </w:tcBorders>
          </w:tcPr>
          <w:p w:rsidR="00C20BC2" w:rsidRPr="003B1525" w:rsidRDefault="00C20BC2" w:rsidP="00C20BC2">
            <w:pPr>
              <w:pStyle w:val="ConsPlusNormal"/>
              <w:ind w:firstLine="13"/>
              <w:rPr>
                <w:rFonts w:cs="Arial"/>
                <w:sz w:val="24"/>
                <w:szCs w:val="24"/>
              </w:rPr>
            </w:pPr>
          </w:p>
        </w:tc>
        <w:tc>
          <w:tcPr>
            <w:tcW w:w="3062" w:type="dxa"/>
            <w:vMerge/>
            <w:tcBorders>
              <w:left w:val="single" w:sz="4" w:space="0" w:color="auto"/>
              <w:right w:val="single" w:sz="4" w:space="0" w:color="auto"/>
            </w:tcBorders>
          </w:tcPr>
          <w:p w:rsidR="00C20BC2" w:rsidRPr="003B1525" w:rsidRDefault="00C20BC2" w:rsidP="00C20BC2">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C20BC2" w:rsidRPr="003B1525" w:rsidRDefault="00C20BC2" w:rsidP="00C20BC2">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500 000,00</w:t>
            </w:r>
          </w:p>
        </w:tc>
        <w:tc>
          <w:tcPr>
            <w:tcW w:w="130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0,00</w:t>
            </w:r>
          </w:p>
        </w:tc>
        <w:tc>
          <w:tcPr>
            <w:tcW w:w="130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500 000,00</w:t>
            </w:r>
          </w:p>
        </w:tc>
      </w:tr>
      <w:tr w:rsidR="00454447" w:rsidRPr="003B1525" w:rsidTr="00454447">
        <w:tc>
          <w:tcPr>
            <w:tcW w:w="500"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bl>
    <w:p w:rsidR="00004D69" w:rsidRPr="003B1525" w:rsidRDefault="00004D69" w:rsidP="00C713D7">
      <w:pPr>
        <w:pStyle w:val="ConsPlusNormal"/>
        <w:widowControl/>
        <w:ind w:right="315" w:firstLine="0"/>
        <w:outlineLvl w:val="2"/>
        <w:rPr>
          <w:rFonts w:cs="Arial"/>
          <w:sz w:val="24"/>
          <w:szCs w:val="24"/>
        </w:rPr>
      </w:pPr>
    </w:p>
    <w:p w:rsidR="00E7352B" w:rsidRPr="003B1525" w:rsidRDefault="00E7352B" w:rsidP="00C713D7">
      <w:pPr>
        <w:pStyle w:val="ConsPlusNormal"/>
        <w:widowControl/>
        <w:outlineLvl w:val="2"/>
        <w:rPr>
          <w:rFonts w:cs="Arial"/>
          <w:sz w:val="24"/>
          <w:szCs w:val="24"/>
        </w:rPr>
      </w:pPr>
    </w:p>
    <w:p w:rsidR="00C713D7" w:rsidRPr="003B1525" w:rsidRDefault="00C713D7" w:rsidP="00C713D7">
      <w:pPr>
        <w:pStyle w:val="ConsPlusNormal"/>
        <w:widowControl/>
        <w:ind w:firstLine="0"/>
        <w:outlineLvl w:val="2"/>
        <w:rPr>
          <w:rFonts w:cs="Arial"/>
          <w:sz w:val="24"/>
          <w:szCs w:val="24"/>
        </w:rPr>
        <w:sectPr w:rsidR="00C713D7" w:rsidRPr="003B1525" w:rsidSect="00E7352B">
          <w:pgSz w:w="16838" w:h="11906" w:orient="landscape"/>
          <w:pgMar w:top="567" w:right="1134" w:bottom="851" w:left="1134" w:header="720" w:footer="720" w:gutter="0"/>
          <w:cols w:space="720"/>
          <w:noEndnote/>
          <w:docGrid w:linePitch="360"/>
        </w:sectPr>
      </w:pP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lastRenderedPageBreak/>
        <w:t xml:space="preserve">Приложение № 5.1 </w:t>
      </w: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t>к муниципальной программе Пировского муниципального округа</w:t>
      </w: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t>«Управление муниципальным имуществом»</w:t>
      </w:r>
    </w:p>
    <w:p w:rsidR="00004D69" w:rsidRPr="003B1525" w:rsidRDefault="00004D69" w:rsidP="00004D69">
      <w:pPr>
        <w:jc w:val="right"/>
        <w:rPr>
          <w:rFonts w:ascii="Arial" w:hAnsi="Arial" w:cs="Arial"/>
        </w:rPr>
      </w:pPr>
    </w:p>
    <w:p w:rsidR="00004D69" w:rsidRPr="003B1525" w:rsidRDefault="00004D69" w:rsidP="00004D69">
      <w:pPr>
        <w:autoSpaceDE w:val="0"/>
        <w:autoSpaceDN w:val="0"/>
        <w:adjustRightInd w:val="0"/>
        <w:ind w:left="567"/>
        <w:jc w:val="center"/>
        <w:rPr>
          <w:rFonts w:ascii="Arial" w:hAnsi="Arial" w:cs="Arial"/>
        </w:rPr>
      </w:pPr>
    </w:p>
    <w:p w:rsidR="00004D69" w:rsidRPr="003B1525" w:rsidRDefault="00004D69" w:rsidP="00004D69">
      <w:pPr>
        <w:autoSpaceDE w:val="0"/>
        <w:autoSpaceDN w:val="0"/>
        <w:adjustRightInd w:val="0"/>
        <w:ind w:firstLine="709"/>
        <w:jc w:val="center"/>
        <w:rPr>
          <w:rFonts w:ascii="Arial" w:hAnsi="Arial" w:cs="Arial"/>
        </w:rPr>
      </w:pPr>
      <w:r w:rsidRPr="003B1525">
        <w:rPr>
          <w:rFonts w:ascii="Arial" w:hAnsi="Arial" w:cs="Arial"/>
        </w:rPr>
        <w:t>Подпрограмма «Развитие земельно-имущественных отношений на территории Пировского муниципального округа»</w:t>
      </w:r>
    </w:p>
    <w:p w:rsidR="00004D69" w:rsidRPr="003B1525" w:rsidRDefault="00004D69" w:rsidP="00004D69">
      <w:pPr>
        <w:autoSpaceDE w:val="0"/>
        <w:autoSpaceDN w:val="0"/>
        <w:adjustRightInd w:val="0"/>
        <w:ind w:firstLine="709"/>
        <w:jc w:val="both"/>
        <w:outlineLvl w:val="0"/>
        <w:rPr>
          <w:rFonts w:ascii="Arial" w:hAnsi="Arial" w:cs="Arial"/>
        </w:rPr>
      </w:pPr>
    </w:p>
    <w:p w:rsidR="00004D69" w:rsidRPr="003B1525" w:rsidRDefault="00004D69" w:rsidP="00004D69">
      <w:pPr>
        <w:autoSpaceDE w:val="0"/>
        <w:autoSpaceDN w:val="0"/>
        <w:adjustRightInd w:val="0"/>
        <w:ind w:firstLine="709"/>
        <w:jc w:val="center"/>
        <w:outlineLvl w:val="0"/>
        <w:rPr>
          <w:rFonts w:ascii="Arial" w:hAnsi="Arial" w:cs="Arial"/>
        </w:rPr>
      </w:pPr>
      <w:r w:rsidRPr="003B1525">
        <w:rPr>
          <w:rFonts w:ascii="Arial" w:hAnsi="Arial" w:cs="Arial"/>
        </w:rPr>
        <w:t>1. Паспорт подпрограммы</w:t>
      </w:r>
    </w:p>
    <w:tbl>
      <w:tblPr>
        <w:tblStyle w:val="a4"/>
        <w:tblW w:w="9493" w:type="dxa"/>
        <w:tblLook w:val="04A0" w:firstRow="1" w:lastRow="0" w:firstColumn="1" w:lastColumn="0" w:noHBand="0" w:noVBand="1"/>
      </w:tblPr>
      <w:tblGrid>
        <w:gridCol w:w="3823"/>
        <w:gridCol w:w="5670"/>
      </w:tblGrid>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«Развитие земельно-имущественных отношений на территории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подпрограмма</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мероприятий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Цель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обеспечение рационального использования и эффективного управления землей и недвижимостью</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Задача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в соответствии с приложением № 1 к подпрограмме</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Сроки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01.01.202</w:t>
            </w:r>
            <w:r w:rsidR="00517647" w:rsidRPr="003B1525">
              <w:rPr>
                <w:rFonts w:ascii="Arial" w:hAnsi="Arial" w:cs="Arial"/>
              </w:rPr>
              <w:t>3</w:t>
            </w:r>
            <w:r w:rsidRPr="003B1525">
              <w:rPr>
                <w:rFonts w:ascii="Arial" w:hAnsi="Arial" w:cs="Arial"/>
              </w:rPr>
              <w:t xml:space="preserve"> г. – 31.12.202</w:t>
            </w:r>
            <w:r w:rsidR="00517647" w:rsidRPr="003B1525">
              <w:rPr>
                <w:rFonts w:ascii="Arial" w:hAnsi="Arial" w:cs="Arial"/>
              </w:rPr>
              <w:t>5</w:t>
            </w:r>
            <w:r w:rsidRPr="003B1525">
              <w:rPr>
                <w:rFonts w:ascii="Arial" w:hAnsi="Arial" w:cs="Arial"/>
              </w:rPr>
              <w:t xml:space="preserve"> г.</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 xml:space="preserve">Информация по ресурсному обеспечению подпрограммы, в </w:t>
            </w:r>
            <w:r w:rsidRPr="003B1525">
              <w:rPr>
                <w:rFonts w:ascii="Arial" w:hAnsi="Arial" w:cs="Arial"/>
              </w:rPr>
              <w:lastRenderedPageBreak/>
              <w:t>том числе в разбивке по всем источникам финансирования на очередной финансовый год и плановый период</w:t>
            </w:r>
          </w:p>
        </w:tc>
        <w:tc>
          <w:tcPr>
            <w:tcW w:w="5670" w:type="dxa"/>
          </w:tcPr>
          <w:p w:rsidR="00004D69" w:rsidRPr="003B1525" w:rsidRDefault="00004D69" w:rsidP="00517647">
            <w:pPr>
              <w:pStyle w:val="ConsPlusNormal"/>
              <w:ind w:firstLine="0"/>
              <w:jc w:val="both"/>
              <w:rPr>
                <w:rFonts w:cs="Arial"/>
                <w:sz w:val="24"/>
                <w:szCs w:val="24"/>
              </w:rPr>
            </w:pPr>
            <w:r w:rsidRPr="003B1525">
              <w:rPr>
                <w:rFonts w:cs="Arial"/>
                <w:sz w:val="24"/>
                <w:szCs w:val="24"/>
              </w:rPr>
              <w:lastRenderedPageBreak/>
              <w:t xml:space="preserve">объем средств на реализацию мероприятий подпрограммы составляет </w:t>
            </w:r>
            <w:r w:rsidR="00517647" w:rsidRPr="003B1525">
              <w:rPr>
                <w:rFonts w:cs="Arial"/>
                <w:sz w:val="24"/>
                <w:szCs w:val="24"/>
              </w:rPr>
              <w:t>3</w:t>
            </w:r>
            <w:r w:rsidRPr="003B1525">
              <w:rPr>
                <w:rFonts w:cs="Arial"/>
                <w:sz w:val="24"/>
                <w:szCs w:val="24"/>
              </w:rPr>
              <w:t>00</w:t>
            </w:r>
            <w:r w:rsidR="00517647" w:rsidRPr="003B1525">
              <w:rPr>
                <w:rFonts w:cs="Arial"/>
                <w:sz w:val="24"/>
                <w:szCs w:val="24"/>
              </w:rPr>
              <w:t xml:space="preserve"> </w:t>
            </w:r>
            <w:r w:rsidRPr="003B1525">
              <w:rPr>
                <w:rFonts w:cs="Arial"/>
                <w:sz w:val="24"/>
                <w:szCs w:val="24"/>
              </w:rPr>
              <w:t xml:space="preserve">000,00 рублей, в </w:t>
            </w:r>
            <w:r w:rsidRPr="003B1525">
              <w:rPr>
                <w:rFonts w:cs="Arial"/>
                <w:sz w:val="24"/>
                <w:szCs w:val="24"/>
              </w:rPr>
              <w:lastRenderedPageBreak/>
              <w:t xml:space="preserve">том числе </w:t>
            </w:r>
            <w:r w:rsidR="00517647" w:rsidRPr="003B1525">
              <w:rPr>
                <w:rFonts w:cs="Arial"/>
                <w:sz w:val="24"/>
                <w:szCs w:val="24"/>
              </w:rPr>
              <w:t>3</w:t>
            </w:r>
            <w:r w:rsidRPr="003B1525">
              <w:rPr>
                <w:rFonts w:cs="Arial"/>
                <w:sz w:val="24"/>
                <w:szCs w:val="24"/>
              </w:rPr>
              <w:t>00</w:t>
            </w:r>
            <w:r w:rsidR="00517647" w:rsidRPr="003B1525">
              <w:rPr>
                <w:rFonts w:cs="Arial"/>
                <w:sz w:val="24"/>
                <w:szCs w:val="24"/>
              </w:rPr>
              <w:t xml:space="preserve"> </w:t>
            </w:r>
            <w:r w:rsidRPr="003B1525">
              <w:rPr>
                <w:rFonts w:cs="Arial"/>
                <w:sz w:val="24"/>
                <w:szCs w:val="24"/>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3</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 xml:space="preserve">000,00 рублей, в том числе </w:t>
            </w:r>
          </w:p>
          <w:p w:rsidR="00004D69" w:rsidRPr="003B1525" w:rsidRDefault="00517647" w:rsidP="00517647">
            <w:pPr>
              <w:autoSpaceDE w:val="0"/>
              <w:autoSpaceDN w:val="0"/>
              <w:adjustRightInd w:val="0"/>
              <w:jc w:val="both"/>
              <w:rPr>
                <w:rFonts w:ascii="Arial" w:hAnsi="Arial" w:cs="Arial"/>
              </w:rPr>
            </w:pPr>
            <w:r w:rsidRPr="003B1525">
              <w:rPr>
                <w:rFonts w:ascii="Arial" w:hAnsi="Arial" w:cs="Arial"/>
              </w:rPr>
              <w:t>1</w:t>
            </w:r>
            <w:r w:rsidR="00004D69" w:rsidRPr="003B1525">
              <w:rPr>
                <w:rFonts w:ascii="Arial" w:hAnsi="Arial" w:cs="Arial"/>
              </w:rPr>
              <w:t>00</w:t>
            </w:r>
            <w:r w:rsidRPr="003B1525">
              <w:rPr>
                <w:rFonts w:ascii="Arial" w:hAnsi="Arial" w:cs="Arial"/>
              </w:rPr>
              <w:t xml:space="preserve"> </w:t>
            </w:r>
            <w:r w:rsidR="00004D69" w:rsidRPr="003B1525">
              <w:rPr>
                <w:rFonts w:ascii="Arial" w:hAnsi="Arial" w:cs="Arial"/>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4</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 xml:space="preserve">000,00 рублей, в том числе </w:t>
            </w:r>
          </w:p>
          <w:p w:rsidR="00004D69" w:rsidRPr="003B1525" w:rsidRDefault="00517647" w:rsidP="00517647">
            <w:pPr>
              <w:autoSpaceDE w:val="0"/>
              <w:autoSpaceDN w:val="0"/>
              <w:adjustRightInd w:val="0"/>
              <w:jc w:val="both"/>
              <w:rPr>
                <w:rFonts w:ascii="Arial" w:hAnsi="Arial" w:cs="Arial"/>
              </w:rPr>
            </w:pPr>
            <w:r w:rsidRPr="003B1525">
              <w:rPr>
                <w:rFonts w:ascii="Arial" w:hAnsi="Arial" w:cs="Arial"/>
              </w:rPr>
              <w:t>1</w:t>
            </w:r>
            <w:r w:rsidR="00004D69" w:rsidRPr="003B1525">
              <w:rPr>
                <w:rFonts w:ascii="Arial" w:hAnsi="Arial" w:cs="Arial"/>
              </w:rPr>
              <w:t>00</w:t>
            </w:r>
            <w:r w:rsidRPr="003B1525">
              <w:rPr>
                <w:rFonts w:ascii="Arial" w:hAnsi="Arial" w:cs="Arial"/>
              </w:rPr>
              <w:t xml:space="preserve"> </w:t>
            </w:r>
            <w:r w:rsidR="00004D69" w:rsidRPr="003B1525">
              <w:rPr>
                <w:rFonts w:ascii="Arial" w:hAnsi="Arial" w:cs="Arial"/>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5</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000,00 рублей, в том числе</w:t>
            </w:r>
          </w:p>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 xml:space="preserve">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000,00 рублей – средства местного бюджета</w:t>
            </w:r>
          </w:p>
        </w:tc>
      </w:tr>
    </w:tbl>
    <w:p w:rsidR="00004D69" w:rsidRPr="003B1525" w:rsidRDefault="00004D69" w:rsidP="00004D69">
      <w:pPr>
        <w:pStyle w:val="ConsPlusNormal"/>
        <w:jc w:val="center"/>
        <w:outlineLvl w:val="2"/>
        <w:rPr>
          <w:rFonts w:cs="Arial"/>
          <w:sz w:val="24"/>
          <w:szCs w:val="24"/>
        </w:rPr>
      </w:pPr>
      <w:r w:rsidRPr="003B1525">
        <w:rPr>
          <w:rFonts w:cs="Arial"/>
          <w:sz w:val="24"/>
          <w:szCs w:val="24"/>
        </w:rPr>
        <w:lastRenderedPageBreak/>
        <w:t>2. Мероприятия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В соответствии с приложением № 2 к подпрограмме.</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3. Механизм реализации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Реализацию мероприятий Подпрограммы осуществляет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Механизм реализации подпрограммы регулируется Порядком расходования средств местного бюджета, направленных на реализацию муниципальной программы «Управление муниципальным имуществом» и 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подпрограммы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3B1525" w:rsidRDefault="00004D69" w:rsidP="00004D69">
      <w:pPr>
        <w:pStyle w:val="ConsPlusNormal"/>
        <w:jc w:val="both"/>
        <w:rPr>
          <w:rFonts w:cs="Arial"/>
          <w:sz w:val="24"/>
          <w:szCs w:val="24"/>
        </w:rPr>
      </w:pPr>
      <w:r w:rsidRPr="003B1525">
        <w:rPr>
          <w:rFonts w:cs="Arial"/>
          <w:sz w:val="24"/>
          <w:szCs w:val="24"/>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4D69" w:rsidRPr="003B1525" w:rsidRDefault="00004D69" w:rsidP="00004D69">
      <w:pPr>
        <w:pStyle w:val="ConsPlusNormal"/>
        <w:jc w:val="both"/>
        <w:rPr>
          <w:rFonts w:cs="Arial"/>
          <w:sz w:val="24"/>
          <w:szCs w:val="24"/>
        </w:rPr>
      </w:pPr>
      <w:r w:rsidRPr="003B1525">
        <w:rPr>
          <w:rFonts w:cs="Arial"/>
          <w:sz w:val="24"/>
          <w:szCs w:val="24"/>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4. Управление подпрограммой и контроль за исполнением подпрограммы</w:t>
      </w:r>
    </w:p>
    <w:p w:rsidR="00004D69" w:rsidRPr="003B1525" w:rsidRDefault="00004D69" w:rsidP="00004D69">
      <w:pPr>
        <w:pStyle w:val="ConsPlusCell"/>
        <w:ind w:firstLine="720"/>
        <w:jc w:val="both"/>
        <w:rPr>
          <w:rFonts w:ascii="Arial" w:hAnsi="Arial" w:cs="Arial"/>
        </w:rPr>
      </w:pPr>
      <w:r w:rsidRPr="003B1525">
        <w:rPr>
          <w:rFonts w:ascii="Arial" w:hAnsi="Arial" w:cs="Arial"/>
        </w:rPr>
        <w:t>Текущий контроль за реализацией мероприятий подпрограммы осуществляется администрацией Пировского муниципального округа путем осуществления мониторинга целевых индикаторов подпрограммы. Администрация Пировского муниципального округа ежемесячно до 6 числа месяца, следующего за отчетным, предоставляет в финансовое управление отчет о целевом использовании бюджетных средств.</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целевым и эффективным использованием средств местного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Cell"/>
        <w:ind w:firstLine="720"/>
        <w:jc w:val="both"/>
        <w:rPr>
          <w:rFonts w:ascii="Arial" w:hAnsi="Arial" w:cs="Arial"/>
        </w:rPr>
        <w:sectPr w:rsidR="00004D69" w:rsidRPr="003B1525" w:rsidSect="00E7352B">
          <w:pgSz w:w="11906" w:h="16838"/>
          <w:pgMar w:top="1134" w:right="851" w:bottom="1134" w:left="567" w:header="720" w:footer="720" w:gutter="0"/>
          <w:cols w:space="720"/>
          <w:noEndnote/>
          <w:docGrid w:linePitch="360"/>
        </w:sectPr>
      </w:pPr>
      <w:r w:rsidRPr="003B1525">
        <w:rPr>
          <w:rFonts w:ascii="Arial" w:hAnsi="Arial" w:cs="Arial"/>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 </w:t>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lastRenderedPageBreak/>
        <w:t xml:space="preserve">Приложение № 1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«Развитие земельно-имущественных отношений на территории Пировского муниципального округа»</w:t>
      </w:r>
    </w:p>
    <w:p w:rsidR="00004D69" w:rsidRPr="003B1525" w:rsidRDefault="00004D69" w:rsidP="00004D69">
      <w:pPr>
        <w:autoSpaceDE w:val="0"/>
        <w:autoSpaceDN w:val="0"/>
        <w:adjustRightInd w:val="0"/>
        <w:ind w:left="9781"/>
        <w:rPr>
          <w:rFonts w:ascii="Arial" w:hAnsi="Arial" w:cs="Arial"/>
        </w:rPr>
      </w:pPr>
    </w:p>
    <w:p w:rsidR="00004D69" w:rsidRPr="003B1525" w:rsidRDefault="00004D69" w:rsidP="00004D69">
      <w:pPr>
        <w:jc w:val="center"/>
        <w:rPr>
          <w:rFonts w:ascii="Arial" w:hAnsi="Arial" w:cs="Arial"/>
        </w:rPr>
      </w:pPr>
      <w:r w:rsidRPr="003B1525">
        <w:rPr>
          <w:rFonts w:ascii="Arial" w:hAnsi="Arial" w:cs="Arial"/>
        </w:rPr>
        <w:t>Перечень и значения показателей результативности подпрограммы</w:t>
      </w:r>
    </w:p>
    <w:p w:rsidR="00004D69" w:rsidRPr="003B1525" w:rsidRDefault="00004D69" w:rsidP="00004D69">
      <w:pPr>
        <w:jc w:val="center"/>
        <w:rPr>
          <w:rFonts w:ascii="Arial" w:hAnsi="Arial" w:cs="Arial"/>
        </w:rPr>
      </w:pPr>
    </w:p>
    <w:tbl>
      <w:tblPr>
        <w:tblW w:w="14948" w:type="dxa"/>
        <w:tblInd w:w="-8" w:type="dxa"/>
        <w:tblLayout w:type="fixed"/>
        <w:tblCellMar>
          <w:left w:w="70" w:type="dxa"/>
          <w:right w:w="70" w:type="dxa"/>
        </w:tblCellMar>
        <w:tblLook w:val="0000" w:firstRow="0" w:lastRow="0" w:firstColumn="0" w:lastColumn="0" w:noHBand="0" w:noVBand="0"/>
      </w:tblPr>
      <w:tblGrid>
        <w:gridCol w:w="489"/>
        <w:gridCol w:w="5529"/>
        <w:gridCol w:w="1134"/>
        <w:gridCol w:w="1842"/>
        <w:gridCol w:w="1418"/>
        <w:gridCol w:w="1417"/>
        <w:gridCol w:w="1560"/>
        <w:gridCol w:w="1559"/>
      </w:tblGrid>
      <w:tr w:rsidR="00004D69" w:rsidRPr="003B1525"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 п/п</w:t>
            </w:r>
          </w:p>
        </w:tc>
        <w:tc>
          <w:tcPr>
            <w:tcW w:w="552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Годы реализации программы</w:t>
            </w:r>
          </w:p>
        </w:tc>
      </w:tr>
      <w:tr w:rsidR="00004D69" w:rsidRPr="003B1525"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552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842"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ind w:hanging="6"/>
              <w:jc w:val="center"/>
              <w:rPr>
                <w:rFonts w:cs="Arial"/>
                <w:sz w:val="24"/>
                <w:szCs w:val="24"/>
                <w:lang w:val="en-US"/>
              </w:rPr>
            </w:pPr>
            <w:r w:rsidRPr="003B1525">
              <w:rPr>
                <w:rFonts w:cs="Arial"/>
                <w:sz w:val="24"/>
                <w:szCs w:val="24"/>
              </w:rPr>
              <w:t>Текущий финансовый год (202</w:t>
            </w:r>
            <w:r w:rsidR="00517647" w:rsidRPr="003B1525">
              <w:rPr>
                <w:rFonts w:cs="Arial"/>
                <w:sz w:val="24"/>
                <w:szCs w:val="24"/>
              </w:rPr>
              <w:t>2</w:t>
            </w:r>
            <w:r w:rsidRPr="003B1525">
              <w:rPr>
                <w:rFonts w:cs="Arial"/>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Очередной финансовый год (202</w:t>
            </w:r>
            <w:r w:rsidR="00517647" w:rsidRPr="003B1525">
              <w:rPr>
                <w:rFonts w:cs="Arial"/>
                <w:sz w:val="24"/>
                <w:szCs w:val="24"/>
              </w:rPr>
              <w:t>3</w:t>
            </w:r>
            <w:r w:rsidRPr="003B1525">
              <w:rPr>
                <w:rFonts w:cs="Arial"/>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1-ый год планового периода (202</w:t>
            </w:r>
            <w:r w:rsidR="00517647" w:rsidRPr="003B1525">
              <w:rPr>
                <w:rFonts w:cs="Arial"/>
                <w:sz w:val="24"/>
                <w:szCs w:val="24"/>
              </w:rPr>
              <w:t>4</w:t>
            </w:r>
            <w:r w:rsidRPr="003B1525">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2-ой год планового периода (202</w:t>
            </w:r>
            <w:r w:rsidR="00517647" w:rsidRPr="003B1525">
              <w:rPr>
                <w:rFonts w:cs="Arial"/>
                <w:sz w:val="24"/>
                <w:szCs w:val="24"/>
              </w:rPr>
              <w:t>5</w:t>
            </w:r>
            <w:r w:rsidRPr="003B1525">
              <w:rPr>
                <w:rFonts w:cs="Arial"/>
                <w:sz w:val="24"/>
                <w:szCs w:val="24"/>
              </w:rPr>
              <w:t>)</w:t>
            </w:r>
          </w:p>
        </w:tc>
      </w:tr>
      <w:tr w:rsidR="00004D69" w:rsidRPr="003B1525"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3</w:t>
            </w:r>
          </w:p>
        </w:tc>
        <w:tc>
          <w:tcPr>
            <w:tcW w:w="1842"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B1525" w:rsidRDefault="00004D69" w:rsidP="00517647">
            <w:pPr>
              <w:pStyle w:val="ConsPlusNormal"/>
              <w:ind w:hanging="6"/>
              <w:jc w:val="center"/>
              <w:rPr>
                <w:rFonts w:cs="Arial"/>
                <w:sz w:val="24"/>
                <w:szCs w:val="24"/>
              </w:rPr>
            </w:pPr>
            <w:r w:rsidRPr="003B1525">
              <w:rPr>
                <w:rFonts w:cs="Arial"/>
                <w:sz w:val="24"/>
                <w:szCs w:val="24"/>
              </w:rPr>
              <w:t>5</w:t>
            </w:r>
          </w:p>
        </w:tc>
        <w:tc>
          <w:tcPr>
            <w:tcW w:w="1417"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6</w:t>
            </w:r>
          </w:p>
        </w:tc>
        <w:tc>
          <w:tcPr>
            <w:tcW w:w="1560"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7</w:t>
            </w:r>
          </w:p>
        </w:tc>
        <w:tc>
          <w:tcPr>
            <w:tcW w:w="155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8</w:t>
            </w:r>
          </w:p>
        </w:tc>
      </w:tr>
      <w:tr w:rsidR="00004D69" w:rsidRPr="003B1525" w:rsidTr="00517647">
        <w:trPr>
          <w:cantSplit/>
          <w:trHeight w:val="165"/>
        </w:trPr>
        <w:tc>
          <w:tcPr>
            <w:tcW w:w="14948" w:type="dxa"/>
            <w:gridSpan w:val="8"/>
            <w:tcBorders>
              <w:top w:val="single" w:sz="4"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Цель подпрограммы: обеспечение рационального использования и эффективного управления землей и недвижимостью</w:t>
            </w:r>
          </w:p>
        </w:tc>
      </w:tr>
      <w:tr w:rsidR="00004D69" w:rsidRPr="003B1525" w:rsidTr="00517647">
        <w:trPr>
          <w:cantSplit/>
          <w:trHeight w:val="360"/>
        </w:trPr>
        <w:tc>
          <w:tcPr>
            <w:tcW w:w="14948" w:type="dxa"/>
            <w:gridSpan w:val="8"/>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rPr>
                <w:rFonts w:ascii="Arial" w:hAnsi="Arial" w:cs="Arial"/>
              </w:rPr>
            </w:pPr>
            <w:r w:rsidRPr="003B1525">
              <w:rPr>
                <w:rFonts w:ascii="Arial" w:hAnsi="Arial" w:cs="Arial"/>
              </w:rPr>
              <w:t>Объем доходов, поступивших в бюджет Пировского муниципального округа от использования имущества, в том числе от: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004D69" w:rsidP="003315AE">
            <w:pPr>
              <w:pStyle w:val="ConsPlusNormal"/>
              <w:widowControl/>
              <w:ind w:firstLine="0"/>
              <w:jc w:val="center"/>
              <w:rPr>
                <w:rFonts w:cs="Arial"/>
                <w:sz w:val="24"/>
                <w:szCs w:val="24"/>
              </w:rPr>
            </w:pPr>
            <w:r w:rsidRPr="003B1525">
              <w:rPr>
                <w:rFonts w:cs="Arial"/>
                <w:sz w:val="24"/>
                <w:szCs w:val="24"/>
              </w:rPr>
              <w:t>2</w:t>
            </w:r>
            <w:r w:rsidR="003315AE" w:rsidRPr="003B1525">
              <w:rPr>
                <w:rFonts w:cs="Arial"/>
                <w:sz w:val="24"/>
                <w:szCs w:val="24"/>
              </w:rPr>
              <w:t>1</w:t>
            </w:r>
            <w:r w:rsidRPr="003B1525">
              <w:rPr>
                <w:rFonts w:cs="Arial"/>
                <w:sz w:val="24"/>
                <w:szCs w:val="24"/>
              </w:rPr>
              <w:t>4</w:t>
            </w:r>
            <w:r w:rsidR="003315AE" w:rsidRPr="003B1525">
              <w:rPr>
                <w:rFonts w:cs="Arial"/>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highlight w:val="yellow"/>
              </w:rPr>
            </w:pPr>
            <w:r w:rsidRPr="003B1525">
              <w:rPr>
                <w:rFonts w:ascii="Arial" w:hAnsi="Arial" w:cs="Arial"/>
                <w:shd w:val="clear" w:color="auto" w:fill="FFFFFF"/>
              </w:rPr>
              <w:t>2250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2</w:t>
            </w:r>
            <w:r w:rsidR="001B009E" w:rsidRPr="003B1525">
              <w:rPr>
                <w:rFonts w:ascii="Arial" w:hAnsi="Arial" w:cs="Arial"/>
              </w:rPr>
              <w:t>2</w:t>
            </w:r>
            <w:r w:rsidRPr="003B1525">
              <w:rPr>
                <w:rFonts w:ascii="Arial" w:hAnsi="Arial" w:cs="Arial"/>
              </w:rPr>
              <w:t>60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2260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2</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w:t>
            </w:r>
            <w:proofErr w:type="spellStart"/>
            <w:r w:rsidRPr="003B1525">
              <w:rPr>
                <w:rFonts w:cs="Arial"/>
                <w:sz w:val="24"/>
                <w:szCs w:val="24"/>
              </w:rPr>
              <w:t>т.ч</w:t>
            </w:r>
            <w:proofErr w:type="spellEnd"/>
            <w:r w:rsidRPr="003B1525">
              <w:rPr>
                <w:rFonts w:cs="Arial"/>
                <w:sz w:val="24"/>
                <w:szCs w:val="24"/>
              </w:rPr>
              <w:t>.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3315AE">
            <w:pPr>
              <w:pStyle w:val="ConsPlusNormal"/>
              <w:widowControl/>
              <w:ind w:firstLine="0"/>
              <w:jc w:val="center"/>
              <w:rPr>
                <w:rFonts w:cs="Arial"/>
                <w:sz w:val="24"/>
                <w:szCs w:val="24"/>
              </w:rPr>
            </w:pPr>
            <w:r w:rsidRPr="003B1525">
              <w:rPr>
                <w:rFonts w:cs="Arial"/>
                <w:sz w:val="24"/>
                <w:szCs w:val="24"/>
              </w:rPr>
              <w:t>141</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1</w:t>
            </w:r>
            <w:r w:rsidR="001B009E" w:rsidRPr="003B1525">
              <w:rPr>
                <w:rFonts w:ascii="Arial" w:hAnsi="Arial" w:cs="Arial"/>
              </w:rPr>
              <w:t>42</w:t>
            </w:r>
            <w:r w:rsidRPr="003B1525">
              <w:rPr>
                <w:rFonts w:ascii="Arial" w:hAnsi="Arial" w:cs="Arial"/>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1</w:t>
            </w:r>
            <w:r w:rsidR="001B009E" w:rsidRPr="003B1525">
              <w:rPr>
                <w:rFonts w:ascii="Arial" w:hAnsi="Arial" w:cs="Arial"/>
              </w:rPr>
              <w:t>450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1450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3</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арендной платы, а также средства от продажи права на заключение договоров аренды за земли, находящиеся в собственности муниципальных районов, в </w:t>
            </w:r>
            <w:proofErr w:type="spellStart"/>
            <w:r w:rsidRPr="003B1525">
              <w:rPr>
                <w:rFonts w:cs="Arial"/>
                <w:sz w:val="24"/>
                <w:szCs w:val="24"/>
              </w:rPr>
              <w:t>т.ч</w:t>
            </w:r>
            <w:proofErr w:type="spellEnd"/>
            <w:r w:rsidRPr="003B1525">
              <w:rPr>
                <w:rFonts w:cs="Arial"/>
                <w:sz w:val="24"/>
                <w:szCs w:val="24"/>
              </w:rPr>
              <w:t>.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450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lastRenderedPageBreak/>
              <w:t>4</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 xml:space="preserve">сдачи в аренду имущества, находящегося в оперативном управлении органов управления муниципальных районов и созданных ими учреждений (за исключения имущества муниципальных автономных учреждений), либо имущества, составляющего казну муниципальных районов (за исключением земельных участков), в </w:t>
            </w:r>
            <w:proofErr w:type="spellStart"/>
            <w:r w:rsidRPr="003B1525">
              <w:rPr>
                <w:rFonts w:ascii="Arial" w:hAnsi="Arial" w:cs="Arial"/>
              </w:rPr>
              <w:t>т.ч</w:t>
            </w:r>
            <w:proofErr w:type="spellEnd"/>
            <w:r w:rsidRPr="003B1525">
              <w:rPr>
                <w:rFonts w:ascii="Arial" w:hAnsi="Arial" w:cs="Arial"/>
              </w:rPr>
              <w:t xml:space="preserve">. пени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3315AE">
            <w:pPr>
              <w:pStyle w:val="ConsPlusNormal"/>
              <w:widowControl/>
              <w:ind w:firstLine="0"/>
              <w:jc w:val="center"/>
              <w:rPr>
                <w:rFonts w:cs="Arial"/>
                <w:sz w:val="24"/>
                <w:szCs w:val="24"/>
              </w:rPr>
            </w:pPr>
            <w:r w:rsidRPr="003B1525">
              <w:rPr>
                <w:rFonts w:cs="Arial"/>
                <w:sz w:val="24"/>
                <w:szCs w:val="24"/>
              </w:rPr>
              <w:t>16</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500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500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5</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6</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30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3</w:t>
            </w:r>
            <w:r w:rsidR="00DE576F" w:rsidRPr="003B1525">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35</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7</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8</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Количество объектов муниципальной собственности,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DE576F">
            <w:pPr>
              <w:jc w:val="center"/>
              <w:rPr>
                <w:rFonts w:ascii="Arial" w:hAnsi="Arial" w:cs="Arial"/>
              </w:rPr>
            </w:pPr>
            <w:r w:rsidRPr="003B1525">
              <w:rPr>
                <w:rFonts w:ascii="Arial" w:hAnsi="Arial" w:cs="Arial"/>
              </w:rPr>
              <w:t>2</w:t>
            </w:r>
            <w:r w:rsidR="00DE576F" w:rsidRPr="003B1525">
              <w:rPr>
                <w:rFonts w:ascii="Arial" w:hAnsi="Arial" w:cs="Arial"/>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2</w:t>
            </w:r>
            <w:r w:rsidR="00004D69" w:rsidRPr="003B1525">
              <w:rPr>
                <w:rFonts w:ascii="Arial" w:hAnsi="Arial" w:cs="Arial"/>
              </w:rPr>
              <w:t>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9</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 xml:space="preserve">Количество бесхозяйных объектов,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Cell"/>
              <w:widowControl/>
              <w:ind w:left="-86" w:right="-107"/>
              <w:jc w:val="center"/>
              <w:rPr>
                <w:rFonts w:ascii="Arial" w:hAnsi="Arial" w:cs="Arial"/>
              </w:rPr>
            </w:pPr>
            <w:r w:rsidRPr="003B1525">
              <w:rPr>
                <w:rFonts w:ascii="Arial" w:hAnsi="Arial" w:cs="Arial"/>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69" w:right="-69"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lastRenderedPageBreak/>
              <w:t>10</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земельных участков, прошедших государственный кадастровый учет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3</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 xml:space="preserve">Официальный сайт торгов </w:t>
            </w:r>
            <w:hyperlink r:id="rId10" w:history="1">
              <w:r w:rsidRPr="003B1525">
                <w:rPr>
                  <w:rStyle w:val="a8"/>
                  <w:rFonts w:cs="Arial"/>
                  <w:sz w:val="24"/>
                  <w:szCs w:val="24"/>
                </w:rPr>
                <w:t>http://torgi.gov.ru</w:t>
              </w:r>
            </w:hyperlink>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4</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45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DE576F">
            <w:pPr>
              <w:jc w:val="center"/>
              <w:rPr>
                <w:rFonts w:ascii="Arial" w:hAnsi="Arial" w:cs="Arial"/>
              </w:rPr>
            </w:pPr>
            <w:r w:rsidRPr="003B1525">
              <w:rPr>
                <w:rFonts w:ascii="Arial" w:hAnsi="Arial" w:cs="Arial"/>
              </w:rPr>
              <w:t>45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45</w:t>
            </w:r>
          </w:p>
        </w:tc>
      </w:tr>
    </w:tbl>
    <w:p w:rsidR="00004D69" w:rsidRPr="003B1525" w:rsidRDefault="00004D69" w:rsidP="00004D69">
      <w:pPr>
        <w:ind w:firstLine="567"/>
        <w:jc w:val="both"/>
        <w:rPr>
          <w:rFonts w:ascii="Arial" w:hAnsi="Arial" w:cs="Arial"/>
        </w:rPr>
      </w:pPr>
    </w:p>
    <w:p w:rsidR="00004D69" w:rsidRPr="003B1525" w:rsidRDefault="00004D69" w:rsidP="00004D69">
      <w:pPr>
        <w:spacing w:after="200" w:line="276" w:lineRule="auto"/>
        <w:rPr>
          <w:rFonts w:ascii="Arial" w:hAnsi="Arial" w:cs="Arial"/>
        </w:rPr>
      </w:pPr>
      <w:r w:rsidRPr="003B1525">
        <w:rPr>
          <w:rFonts w:ascii="Arial" w:hAnsi="Arial" w:cs="Arial"/>
        </w:rPr>
        <w:br w:type="page"/>
      </w:r>
    </w:p>
    <w:p w:rsidR="00004D69" w:rsidRPr="003B1525" w:rsidRDefault="00004D69" w:rsidP="00454447">
      <w:pPr>
        <w:pStyle w:val="ConsPlusNormal"/>
        <w:widowControl/>
        <w:ind w:left="8505" w:right="315" w:firstLine="0"/>
        <w:outlineLvl w:val="2"/>
        <w:rPr>
          <w:rFonts w:cs="Arial"/>
          <w:sz w:val="24"/>
          <w:szCs w:val="24"/>
        </w:rPr>
      </w:pPr>
    </w:p>
    <w:p w:rsidR="00454447" w:rsidRPr="003B1525" w:rsidRDefault="00454447" w:rsidP="00454447">
      <w:pPr>
        <w:pStyle w:val="ConsPlusNormal"/>
        <w:widowControl/>
        <w:ind w:left="8505" w:right="315" w:firstLine="0"/>
        <w:outlineLvl w:val="2"/>
        <w:rPr>
          <w:rFonts w:cs="Arial"/>
          <w:sz w:val="24"/>
          <w:szCs w:val="24"/>
        </w:rPr>
      </w:pPr>
      <w:r w:rsidRPr="003B1525">
        <w:rPr>
          <w:rFonts w:cs="Arial"/>
          <w:sz w:val="24"/>
          <w:szCs w:val="24"/>
        </w:rPr>
        <w:t xml:space="preserve">Приложение № 2 </w:t>
      </w:r>
    </w:p>
    <w:p w:rsidR="00454447" w:rsidRPr="003B1525" w:rsidRDefault="00454447" w:rsidP="00454447">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«Развитие земельно-имущественных отношений на территории Пировского муниципального округа»</w:t>
      </w:r>
    </w:p>
    <w:p w:rsidR="00454447" w:rsidRPr="003B1525" w:rsidRDefault="00454447" w:rsidP="00454447">
      <w:pPr>
        <w:widowControl w:val="0"/>
        <w:autoSpaceDE w:val="0"/>
        <w:autoSpaceDN w:val="0"/>
        <w:adjustRightInd w:val="0"/>
        <w:ind w:left="8505" w:right="315"/>
        <w:outlineLvl w:val="1"/>
        <w:rPr>
          <w:rFonts w:ascii="Arial" w:hAnsi="Arial" w:cs="Arial"/>
        </w:rPr>
      </w:pPr>
    </w:p>
    <w:p w:rsidR="00454447" w:rsidRPr="003B1525" w:rsidRDefault="00454447" w:rsidP="00454447">
      <w:pPr>
        <w:jc w:val="center"/>
        <w:outlineLvl w:val="0"/>
        <w:rPr>
          <w:rFonts w:ascii="Arial" w:hAnsi="Arial" w:cs="Arial"/>
        </w:rPr>
      </w:pPr>
      <w:r w:rsidRPr="003B1525">
        <w:rPr>
          <w:rFonts w:ascii="Arial" w:hAnsi="Arial" w:cs="Arial"/>
        </w:rPr>
        <w:t>Перечень мероприятий подпрограммы с указанием объема средств на их реализацию и ожидаемых результатов</w:t>
      </w:r>
    </w:p>
    <w:p w:rsidR="00454447" w:rsidRPr="003B1525" w:rsidRDefault="00454447" w:rsidP="00454447">
      <w:pPr>
        <w:jc w:val="center"/>
        <w:outlineLvl w:val="0"/>
        <w:rPr>
          <w:rFonts w:ascii="Arial" w:hAnsi="Arial" w:cs="Arial"/>
        </w:rPr>
      </w:pPr>
    </w:p>
    <w:tbl>
      <w:tblPr>
        <w:tblW w:w="15435" w:type="dxa"/>
        <w:tblInd w:w="-267" w:type="dxa"/>
        <w:tblLayout w:type="fixed"/>
        <w:tblLook w:val="04A0" w:firstRow="1" w:lastRow="0" w:firstColumn="1" w:lastColumn="0" w:noHBand="0" w:noVBand="1"/>
      </w:tblPr>
      <w:tblGrid>
        <w:gridCol w:w="518"/>
        <w:gridCol w:w="1874"/>
        <w:gridCol w:w="1858"/>
        <w:gridCol w:w="709"/>
        <w:gridCol w:w="567"/>
        <w:gridCol w:w="1276"/>
        <w:gridCol w:w="567"/>
        <w:gridCol w:w="1262"/>
        <w:gridCol w:w="1262"/>
        <w:gridCol w:w="1262"/>
        <w:gridCol w:w="1404"/>
        <w:gridCol w:w="2876"/>
      </w:tblGrid>
      <w:tr w:rsidR="00454447" w:rsidRPr="003B1525" w:rsidTr="00454447">
        <w:trPr>
          <w:trHeight w:val="675"/>
          <w:tblHeader/>
        </w:trPr>
        <w:tc>
          <w:tcPr>
            <w:tcW w:w="517" w:type="dxa"/>
            <w:vMerge w:val="restart"/>
            <w:tcBorders>
              <w:top w:val="single" w:sz="4" w:space="0" w:color="auto"/>
              <w:left w:val="single" w:sz="4" w:space="0" w:color="auto"/>
              <w:bottom w:val="single" w:sz="4" w:space="0" w:color="auto"/>
              <w:right w:val="nil"/>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Цели, задачи, мероприятия, подпрограммы</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spacing w:line="276" w:lineRule="auto"/>
              <w:ind w:right="-36"/>
              <w:jc w:val="center"/>
              <w:rPr>
                <w:rFonts w:ascii="Arial" w:hAnsi="Arial" w:cs="Arial"/>
                <w:lang w:eastAsia="en-US"/>
              </w:rPr>
            </w:pPr>
            <w:r w:rsidRPr="003B1525">
              <w:rPr>
                <w:rFonts w:ascii="Arial" w:hAnsi="Arial" w:cs="Arial"/>
                <w:lang w:eastAsia="en-US"/>
              </w:rPr>
              <w:t>ГРБС</w:t>
            </w:r>
          </w:p>
          <w:p w:rsidR="00454447" w:rsidRPr="003B1525" w:rsidRDefault="00454447" w:rsidP="00454447">
            <w:pPr>
              <w:spacing w:line="276" w:lineRule="auto"/>
              <w:ind w:right="-36"/>
              <w:jc w:val="center"/>
              <w:rPr>
                <w:rFonts w:ascii="Arial" w:hAnsi="Arial" w:cs="Arial"/>
                <w:i/>
                <w:lang w:eastAsia="en-US"/>
              </w:rPr>
            </w:pPr>
          </w:p>
        </w:tc>
        <w:tc>
          <w:tcPr>
            <w:tcW w:w="3119" w:type="dxa"/>
            <w:gridSpan w:val="4"/>
            <w:tcBorders>
              <w:top w:val="single" w:sz="4" w:space="0" w:color="auto"/>
              <w:left w:val="nil"/>
              <w:bottom w:val="single" w:sz="4" w:space="0" w:color="auto"/>
              <w:right w:val="single" w:sz="4" w:space="0" w:color="000000"/>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Код бюджетной классификации</w:t>
            </w:r>
          </w:p>
        </w:tc>
        <w:tc>
          <w:tcPr>
            <w:tcW w:w="5190" w:type="dxa"/>
            <w:gridSpan w:val="4"/>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ind w:left="-9"/>
              <w:jc w:val="center"/>
              <w:rPr>
                <w:rFonts w:ascii="Arial" w:hAnsi="Arial" w:cs="Arial"/>
                <w:lang w:eastAsia="en-US"/>
              </w:rPr>
            </w:pPr>
            <w:r w:rsidRPr="003B1525">
              <w:rPr>
                <w:rFonts w:ascii="Arial" w:hAnsi="Arial" w:cs="Arial"/>
                <w:lang w:eastAsia="en-US"/>
              </w:rPr>
              <w:t>Расходы по годам реализации программы, (руб.)</w:t>
            </w:r>
          </w:p>
        </w:tc>
        <w:tc>
          <w:tcPr>
            <w:tcW w:w="2875" w:type="dxa"/>
            <w:vMerge w:val="restart"/>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54447" w:rsidRPr="003B1525" w:rsidTr="00454447">
        <w:trPr>
          <w:trHeight w:val="1354"/>
          <w:tblHeader/>
        </w:trPr>
        <w:tc>
          <w:tcPr>
            <w:tcW w:w="300" w:type="dxa"/>
            <w:vMerge/>
            <w:tcBorders>
              <w:top w:val="single" w:sz="4" w:space="0" w:color="auto"/>
              <w:left w:val="single" w:sz="4" w:space="0" w:color="auto"/>
              <w:bottom w:val="single" w:sz="4" w:space="0" w:color="auto"/>
              <w:right w:val="nil"/>
            </w:tcBorders>
            <w:vAlign w:val="center"/>
            <w:hideMark/>
          </w:tcPr>
          <w:p w:rsidR="00454447" w:rsidRPr="003B1525" w:rsidRDefault="00454447" w:rsidP="00454447">
            <w:pPr>
              <w:spacing w:line="27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i/>
                <w:lang w:eastAsia="en-US"/>
              </w:rPr>
            </w:pPr>
          </w:p>
        </w:tc>
        <w:tc>
          <w:tcPr>
            <w:tcW w:w="709"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ГРБС</w:t>
            </w:r>
          </w:p>
        </w:tc>
        <w:tc>
          <w:tcPr>
            <w:tcW w:w="567"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proofErr w:type="spellStart"/>
            <w:r w:rsidRPr="003B1525">
              <w:rPr>
                <w:rFonts w:ascii="Arial" w:hAnsi="Arial" w:cs="Arial"/>
                <w:lang w:eastAsia="en-US"/>
              </w:rPr>
              <w:t>РзПр</w:t>
            </w:r>
            <w:proofErr w:type="spellEnd"/>
          </w:p>
        </w:tc>
        <w:tc>
          <w:tcPr>
            <w:tcW w:w="1276"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ЦСР</w:t>
            </w:r>
          </w:p>
        </w:tc>
        <w:tc>
          <w:tcPr>
            <w:tcW w:w="567"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ВР</w:t>
            </w:r>
          </w:p>
        </w:tc>
        <w:tc>
          <w:tcPr>
            <w:tcW w:w="1262"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Очередной финансовый год</w:t>
            </w:r>
          </w:p>
          <w:p w:rsidR="00454447" w:rsidRPr="003B1525" w:rsidRDefault="00454447" w:rsidP="00AC0C83">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(202</w:t>
            </w:r>
            <w:r w:rsidR="00AC0C83" w:rsidRPr="003B1525">
              <w:rPr>
                <w:rFonts w:cs="Arial"/>
                <w:sz w:val="24"/>
                <w:szCs w:val="24"/>
                <w:lang w:eastAsia="en-US"/>
              </w:rPr>
              <w:t>3</w:t>
            </w:r>
            <w:r w:rsidRPr="003B1525">
              <w:rPr>
                <w:rFonts w:cs="Arial"/>
                <w:sz w:val="24"/>
                <w:szCs w:val="24"/>
                <w:lang w:eastAsia="en-US"/>
              </w:rPr>
              <w:t>)</w:t>
            </w:r>
          </w:p>
        </w:tc>
        <w:tc>
          <w:tcPr>
            <w:tcW w:w="1262" w:type="dxa"/>
            <w:tcBorders>
              <w:top w:val="nil"/>
              <w:left w:val="nil"/>
              <w:bottom w:val="single" w:sz="4" w:space="0" w:color="auto"/>
              <w:right w:val="single" w:sz="4" w:space="0" w:color="auto"/>
            </w:tcBorders>
            <w:vAlign w:val="center"/>
            <w:hideMark/>
          </w:tcPr>
          <w:p w:rsidR="00454447" w:rsidRPr="003B1525" w:rsidRDefault="00454447" w:rsidP="00AC0C83">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1-ый год планового периода (202</w:t>
            </w:r>
            <w:r w:rsidR="00AC0C83" w:rsidRPr="003B1525">
              <w:rPr>
                <w:rFonts w:cs="Arial"/>
                <w:sz w:val="24"/>
                <w:szCs w:val="24"/>
                <w:lang w:eastAsia="en-US"/>
              </w:rPr>
              <w:t>4</w:t>
            </w:r>
            <w:r w:rsidRPr="003B1525">
              <w:rPr>
                <w:rFonts w:cs="Arial"/>
                <w:sz w:val="24"/>
                <w:szCs w:val="24"/>
                <w:lang w:eastAsia="en-US"/>
              </w:rPr>
              <w:t>)</w:t>
            </w:r>
          </w:p>
        </w:tc>
        <w:tc>
          <w:tcPr>
            <w:tcW w:w="1262"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2-ой год планового периода</w:t>
            </w:r>
          </w:p>
          <w:p w:rsidR="00454447" w:rsidRPr="003B1525" w:rsidRDefault="00454447" w:rsidP="00AC0C83">
            <w:pPr>
              <w:pStyle w:val="ConsPlusNormal"/>
              <w:widowControl/>
              <w:spacing w:line="276" w:lineRule="auto"/>
              <w:ind w:left="-108" w:right="-123" w:firstLine="0"/>
              <w:jc w:val="center"/>
              <w:rPr>
                <w:rFonts w:cs="Arial"/>
                <w:sz w:val="24"/>
                <w:szCs w:val="24"/>
                <w:lang w:val="en-US" w:eastAsia="en-US"/>
              </w:rPr>
            </w:pPr>
            <w:r w:rsidRPr="003B1525">
              <w:rPr>
                <w:rFonts w:cs="Arial"/>
                <w:sz w:val="24"/>
                <w:szCs w:val="24"/>
                <w:lang w:eastAsia="en-US"/>
              </w:rPr>
              <w:t>(202</w:t>
            </w:r>
            <w:r w:rsidR="00AC0C83" w:rsidRPr="003B1525">
              <w:rPr>
                <w:rFonts w:cs="Arial"/>
                <w:sz w:val="24"/>
                <w:szCs w:val="24"/>
                <w:lang w:eastAsia="en-US"/>
              </w:rPr>
              <w:t>5</w:t>
            </w:r>
            <w:r w:rsidRPr="003B1525">
              <w:rPr>
                <w:rFonts w:cs="Arial"/>
                <w:sz w:val="24"/>
                <w:szCs w:val="24"/>
                <w:lang w:eastAsia="en-US"/>
              </w:rPr>
              <w:t>)</w:t>
            </w:r>
          </w:p>
        </w:tc>
        <w:tc>
          <w:tcPr>
            <w:tcW w:w="1404"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Итого на очередной финансовый год и плановый период</w:t>
            </w:r>
          </w:p>
        </w:tc>
        <w:tc>
          <w:tcPr>
            <w:tcW w:w="2875" w:type="dxa"/>
            <w:vMerge/>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lang w:eastAsia="en-US"/>
              </w:rPr>
            </w:pPr>
          </w:p>
        </w:tc>
      </w:tr>
      <w:tr w:rsidR="00454447" w:rsidRPr="003B1525" w:rsidTr="00454447">
        <w:trPr>
          <w:trHeight w:val="265"/>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1</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2</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3</w:t>
            </w:r>
          </w:p>
        </w:tc>
        <w:tc>
          <w:tcPr>
            <w:tcW w:w="709"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4</w:t>
            </w:r>
          </w:p>
        </w:tc>
        <w:tc>
          <w:tcPr>
            <w:tcW w:w="567"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5</w:t>
            </w:r>
          </w:p>
        </w:tc>
        <w:tc>
          <w:tcPr>
            <w:tcW w:w="1276"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6</w:t>
            </w:r>
          </w:p>
        </w:tc>
        <w:tc>
          <w:tcPr>
            <w:tcW w:w="567"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7</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8</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9</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10</w:t>
            </w:r>
          </w:p>
        </w:tc>
        <w:tc>
          <w:tcPr>
            <w:tcW w:w="1404"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11</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12</w:t>
            </w:r>
          </w:p>
        </w:tc>
      </w:tr>
      <w:tr w:rsidR="00454447" w:rsidRPr="003B1525"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pStyle w:val="ConsPlusNormal"/>
              <w:spacing w:line="276" w:lineRule="auto"/>
              <w:ind w:left="-9" w:hanging="6"/>
              <w:rPr>
                <w:rFonts w:cs="Arial"/>
                <w:sz w:val="24"/>
                <w:szCs w:val="24"/>
                <w:lang w:eastAsia="en-US"/>
              </w:rPr>
            </w:pPr>
            <w:r w:rsidRPr="003B1525">
              <w:rPr>
                <w:rFonts w:cs="Arial"/>
                <w:sz w:val="24"/>
                <w:szCs w:val="24"/>
                <w:lang w:eastAsia="en-US"/>
              </w:rPr>
              <w:t>Цель подпрограммы: обеспечение рационального использования и эффективного управления землей и недвижимостью</w:t>
            </w:r>
          </w:p>
        </w:tc>
      </w:tr>
      <w:tr w:rsidR="00454447" w:rsidRPr="003B1525"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pStyle w:val="ConsPlusNormal"/>
              <w:spacing w:line="276" w:lineRule="auto"/>
              <w:ind w:left="-9" w:hanging="6"/>
              <w:rPr>
                <w:rFonts w:cs="Arial"/>
                <w:sz w:val="24"/>
                <w:szCs w:val="24"/>
                <w:lang w:eastAsia="en-US"/>
              </w:rPr>
            </w:pPr>
            <w:r w:rsidRPr="003B1525">
              <w:rPr>
                <w:rFonts w:cs="Arial"/>
                <w:sz w:val="24"/>
                <w:szCs w:val="24"/>
                <w:lang w:eastAsia="en-US"/>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454447" w:rsidRPr="003B1525" w:rsidTr="00454447">
        <w:trPr>
          <w:trHeight w:val="36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1</w:t>
            </w:r>
          </w:p>
        </w:tc>
        <w:tc>
          <w:tcPr>
            <w:tcW w:w="1872" w:type="dxa"/>
            <w:tcBorders>
              <w:top w:val="single" w:sz="4" w:space="0" w:color="auto"/>
              <w:left w:val="single" w:sz="4" w:space="0" w:color="auto"/>
              <w:bottom w:val="nil"/>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1: Инвентаризация объектов недвижимости</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B532B3"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Постановка на кадастровый учет и регистрация свыше 200 объектов муниципального имущества и вовлечение их в хозяйственный оборот</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lastRenderedPageBreak/>
              <w:t>2</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2: Оценка муниципального имущества</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404"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150 000,00</w:t>
            </w:r>
          </w:p>
        </w:tc>
        <w:tc>
          <w:tcPr>
            <w:tcW w:w="2875" w:type="dxa"/>
            <w:tcBorders>
              <w:top w:val="nil"/>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Возможность реализации имущества на торгах, поступление в бюджет Пировского муниципального округа за период реализации не менее 17 млн руб.</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3: Межевание, постановка на кадастровый учет земельных участков</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B532B3"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w:t>
            </w:r>
            <w:r w:rsidR="00454447" w:rsidRPr="003B1525">
              <w:rPr>
                <w:rFonts w:cs="Arial"/>
                <w:sz w:val="24"/>
                <w:szCs w:val="24"/>
                <w:lang w:eastAsia="en-US"/>
              </w:rPr>
              <w:t>,00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150 000,00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Постановка на кадастровый учет и регистрация свыше 300 земельных участков и вовлечение их в хозяйственный оборот</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tcPr>
          <w:p w:rsidR="00454447" w:rsidRPr="003B1525" w:rsidRDefault="00454447" w:rsidP="00454447">
            <w:pPr>
              <w:spacing w:line="276" w:lineRule="auto"/>
              <w:rPr>
                <w:rFonts w:ascii="Arial" w:hAnsi="Arial" w:cs="Arial"/>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ГРБС 1</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Х</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B532B3"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w:t>
            </w:r>
            <w:r w:rsidR="00454447" w:rsidRPr="003B1525">
              <w:rPr>
                <w:rFonts w:cs="Arial"/>
                <w:sz w:val="24"/>
                <w:szCs w:val="24"/>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100 000,00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300 000,00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Х</w:t>
            </w:r>
          </w:p>
        </w:tc>
      </w:tr>
    </w:tbl>
    <w:p w:rsidR="00E7352B" w:rsidRPr="003B1525" w:rsidRDefault="00E7352B" w:rsidP="00004D69">
      <w:pPr>
        <w:rPr>
          <w:rFonts w:ascii="Arial" w:hAnsi="Arial" w:cs="Arial"/>
        </w:rPr>
        <w:sectPr w:rsidR="00E7352B" w:rsidRPr="003B1525" w:rsidSect="00E7352B">
          <w:pgSz w:w="16838" w:h="11906" w:orient="landscape"/>
          <w:pgMar w:top="1701" w:right="1134" w:bottom="851" w:left="1134" w:header="720" w:footer="720" w:gutter="0"/>
          <w:cols w:space="720"/>
          <w:noEndnote/>
          <w:docGrid w:linePitch="360"/>
        </w:sectPr>
      </w:pPr>
    </w:p>
    <w:p w:rsidR="00004D69" w:rsidRPr="003B1525" w:rsidRDefault="00004D69" w:rsidP="00004D69">
      <w:pPr>
        <w:rPr>
          <w:rFonts w:ascii="Arial" w:hAnsi="Arial" w:cs="Arial"/>
        </w:rPr>
      </w:pPr>
    </w:p>
    <w:p w:rsidR="00004D69" w:rsidRPr="003B1525" w:rsidRDefault="00004D69" w:rsidP="00004D69">
      <w:pPr>
        <w:rPr>
          <w:rFonts w:ascii="Arial" w:hAnsi="Arial" w:cs="Arial"/>
        </w:rPr>
      </w:pP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 xml:space="preserve">Приложение № 5.2 </w:t>
      </w: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к муниципальной программе Пировского муниципального округа</w:t>
      </w: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«Управление муниципальным имуществом»</w:t>
      </w:r>
    </w:p>
    <w:p w:rsidR="00004D69" w:rsidRPr="003B1525" w:rsidRDefault="00004D69" w:rsidP="00004D69">
      <w:pPr>
        <w:autoSpaceDE w:val="0"/>
        <w:autoSpaceDN w:val="0"/>
        <w:adjustRightInd w:val="0"/>
        <w:jc w:val="center"/>
        <w:rPr>
          <w:rFonts w:ascii="Arial" w:hAnsi="Arial" w:cs="Arial"/>
        </w:rPr>
      </w:pPr>
    </w:p>
    <w:p w:rsidR="00004D69" w:rsidRPr="003B1525" w:rsidRDefault="00004D69" w:rsidP="00004D69">
      <w:pPr>
        <w:autoSpaceDE w:val="0"/>
        <w:autoSpaceDN w:val="0"/>
        <w:adjustRightInd w:val="0"/>
        <w:jc w:val="center"/>
        <w:rPr>
          <w:rFonts w:ascii="Arial" w:hAnsi="Arial" w:cs="Arial"/>
        </w:rPr>
      </w:pPr>
      <w:r w:rsidRPr="003B1525">
        <w:rPr>
          <w:rFonts w:ascii="Arial" w:hAnsi="Arial" w:cs="Arial"/>
        </w:rPr>
        <w:t>Подпрограмма «Содержание и обслуживание казны Пировского муниципального округа»</w:t>
      </w:r>
    </w:p>
    <w:p w:rsidR="00004D69" w:rsidRPr="003B1525" w:rsidRDefault="00004D69" w:rsidP="00004D69">
      <w:pPr>
        <w:autoSpaceDE w:val="0"/>
        <w:autoSpaceDN w:val="0"/>
        <w:adjustRightInd w:val="0"/>
        <w:ind w:firstLine="709"/>
        <w:jc w:val="both"/>
        <w:outlineLvl w:val="0"/>
        <w:rPr>
          <w:rFonts w:ascii="Arial" w:hAnsi="Arial" w:cs="Arial"/>
        </w:rPr>
      </w:pPr>
    </w:p>
    <w:p w:rsidR="00004D69" w:rsidRPr="003B1525" w:rsidRDefault="00004D69" w:rsidP="00004D69">
      <w:pPr>
        <w:autoSpaceDE w:val="0"/>
        <w:autoSpaceDN w:val="0"/>
        <w:adjustRightInd w:val="0"/>
        <w:ind w:firstLine="709"/>
        <w:jc w:val="center"/>
        <w:outlineLvl w:val="0"/>
        <w:rPr>
          <w:rFonts w:ascii="Arial" w:hAnsi="Arial" w:cs="Arial"/>
        </w:rPr>
      </w:pPr>
      <w:r w:rsidRPr="003B1525">
        <w:rPr>
          <w:rFonts w:ascii="Arial" w:hAnsi="Arial" w:cs="Arial"/>
        </w:rPr>
        <w:t>1. Паспорт подпрограммы</w:t>
      </w:r>
    </w:p>
    <w:tbl>
      <w:tblPr>
        <w:tblStyle w:val="a4"/>
        <w:tblW w:w="9493" w:type="dxa"/>
        <w:tblLook w:val="04A0" w:firstRow="1" w:lastRow="0" w:firstColumn="1" w:lastColumn="0" w:noHBand="0" w:noVBand="1"/>
      </w:tblPr>
      <w:tblGrid>
        <w:gridCol w:w="3823"/>
        <w:gridCol w:w="5670"/>
      </w:tblGrid>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«Содержание и обслуживание казны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подпрограмма</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мероприятий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Цель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эффективное функционирование, использование и содержание муниципального имущества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Задача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повышение эффективности процесса управления муниципальным имуществом и содержание имущества муниципальной казны</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в соответствии с приложением № 1 к подпрограмме</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Сроки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01.01.202</w:t>
            </w:r>
            <w:r w:rsidR="00517647" w:rsidRPr="003B1525">
              <w:rPr>
                <w:rFonts w:ascii="Arial" w:hAnsi="Arial" w:cs="Arial"/>
              </w:rPr>
              <w:t>3</w:t>
            </w:r>
            <w:r w:rsidRPr="003B1525">
              <w:rPr>
                <w:rFonts w:ascii="Arial" w:hAnsi="Arial" w:cs="Arial"/>
              </w:rPr>
              <w:t xml:space="preserve"> г. – 31.12.202</w:t>
            </w:r>
            <w:r w:rsidR="00517647" w:rsidRPr="003B1525">
              <w:rPr>
                <w:rFonts w:ascii="Arial" w:hAnsi="Arial" w:cs="Arial"/>
              </w:rPr>
              <w:t>5</w:t>
            </w:r>
            <w:r w:rsidRPr="003B1525">
              <w:rPr>
                <w:rFonts w:ascii="Arial" w:hAnsi="Arial" w:cs="Arial"/>
              </w:rPr>
              <w:t xml:space="preserve"> г.</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3B1525" w:rsidRDefault="00004D69" w:rsidP="00517647">
            <w:pPr>
              <w:pStyle w:val="ConsPlusNormal"/>
              <w:ind w:firstLine="0"/>
              <w:jc w:val="both"/>
              <w:rPr>
                <w:rFonts w:cs="Arial"/>
                <w:sz w:val="24"/>
                <w:szCs w:val="24"/>
              </w:rPr>
            </w:pPr>
            <w:r w:rsidRPr="003B1525">
              <w:rPr>
                <w:rFonts w:cs="Arial"/>
                <w:sz w:val="24"/>
                <w:szCs w:val="24"/>
              </w:rPr>
              <w:t>объем средств на реализацию подпрограммы по годам составляет 300</w:t>
            </w:r>
            <w:r w:rsidR="00517647" w:rsidRPr="003B1525">
              <w:rPr>
                <w:rFonts w:cs="Arial"/>
                <w:sz w:val="24"/>
                <w:szCs w:val="24"/>
              </w:rPr>
              <w:t xml:space="preserve"> </w:t>
            </w:r>
            <w:r w:rsidRPr="003B1525">
              <w:rPr>
                <w:rFonts w:cs="Arial"/>
                <w:sz w:val="24"/>
                <w:szCs w:val="24"/>
              </w:rPr>
              <w:t>000,00 рублей, в том числе 300</w:t>
            </w:r>
            <w:r w:rsidR="00517647" w:rsidRPr="003B1525">
              <w:rPr>
                <w:rFonts w:cs="Arial"/>
                <w:sz w:val="24"/>
                <w:szCs w:val="24"/>
              </w:rPr>
              <w:t xml:space="preserve"> </w:t>
            </w:r>
            <w:r w:rsidRPr="003B1525">
              <w:rPr>
                <w:rFonts w:cs="Arial"/>
                <w:sz w:val="24"/>
                <w:szCs w:val="24"/>
              </w:rPr>
              <w:t>000,00 рублей – средства местного бюджета:</w:t>
            </w:r>
          </w:p>
          <w:p w:rsidR="00004D69" w:rsidRPr="003B1525" w:rsidRDefault="00004D69" w:rsidP="00517647">
            <w:pPr>
              <w:autoSpaceDE w:val="0"/>
              <w:autoSpaceDN w:val="0"/>
              <w:adjustRightInd w:val="0"/>
              <w:ind w:firstLine="317"/>
              <w:jc w:val="both"/>
              <w:rPr>
                <w:rFonts w:ascii="Arial" w:hAnsi="Arial" w:cs="Arial"/>
              </w:rPr>
            </w:pPr>
            <w:r w:rsidRPr="003B1525">
              <w:rPr>
                <w:rFonts w:ascii="Arial" w:hAnsi="Arial" w:cs="Arial"/>
              </w:rPr>
              <w:lastRenderedPageBreak/>
              <w:t>в 202</w:t>
            </w:r>
            <w:r w:rsidR="00517647" w:rsidRPr="003B1525">
              <w:rPr>
                <w:rFonts w:ascii="Arial" w:hAnsi="Arial" w:cs="Arial"/>
              </w:rPr>
              <w:t>3</w:t>
            </w:r>
            <w:r w:rsidRPr="003B1525">
              <w:rPr>
                <w:rFonts w:ascii="Arial" w:hAnsi="Arial" w:cs="Arial"/>
              </w:rPr>
              <w:t xml:space="preserve"> году – 100</w:t>
            </w:r>
            <w:r w:rsidR="00517647" w:rsidRPr="003B1525">
              <w:rPr>
                <w:rFonts w:ascii="Arial" w:hAnsi="Arial" w:cs="Arial"/>
              </w:rPr>
              <w:t xml:space="preserve"> </w:t>
            </w:r>
            <w:r w:rsidRPr="003B1525">
              <w:rPr>
                <w:rFonts w:ascii="Arial" w:hAnsi="Arial" w:cs="Arial"/>
              </w:rPr>
              <w:t>000,00 рублей, в том числе  100</w:t>
            </w:r>
            <w:r w:rsidR="00517647" w:rsidRPr="003B1525">
              <w:rPr>
                <w:rFonts w:ascii="Arial" w:hAnsi="Arial" w:cs="Arial"/>
              </w:rPr>
              <w:t xml:space="preserve"> </w:t>
            </w:r>
            <w:r w:rsidRPr="003B1525">
              <w:rPr>
                <w:rFonts w:ascii="Arial" w:hAnsi="Arial" w:cs="Arial"/>
              </w:rPr>
              <w:t>000,00 рублей – средства местного бюджета;</w:t>
            </w:r>
          </w:p>
          <w:p w:rsidR="00004D69" w:rsidRPr="003B1525" w:rsidRDefault="00004D69" w:rsidP="00517647">
            <w:pPr>
              <w:autoSpaceDE w:val="0"/>
              <w:autoSpaceDN w:val="0"/>
              <w:adjustRightInd w:val="0"/>
              <w:ind w:firstLine="317"/>
              <w:jc w:val="both"/>
              <w:rPr>
                <w:rFonts w:ascii="Arial" w:hAnsi="Arial" w:cs="Arial"/>
              </w:rPr>
            </w:pPr>
            <w:r w:rsidRPr="003B1525">
              <w:rPr>
                <w:rFonts w:ascii="Arial" w:hAnsi="Arial" w:cs="Arial"/>
              </w:rPr>
              <w:t>в 202</w:t>
            </w:r>
            <w:r w:rsidR="00517647" w:rsidRPr="003B1525">
              <w:rPr>
                <w:rFonts w:ascii="Arial" w:hAnsi="Arial" w:cs="Arial"/>
              </w:rPr>
              <w:t>4</w:t>
            </w:r>
            <w:r w:rsidRPr="003B1525">
              <w:rPr>
                <w:rFonts w:ascii="Arial" w:hAnsi="Arial" w:cs="Arial"/>
              </w:rPr>
              <w:t xml:space="preserve"> году – 100</w:t>
            </w:r>
            <w:r w:rsidR="00517647" w:rsidRPr="003B1525">
              <w:rPr>
                <w:rFonts w:ascii="Arial" w:hAnsi="Arial" w:cs="Arial"/>
              </w:rPr>
              <w:t xml:space="preserve"> </w:t>
            </w:r>
            <w:r w:rsidRPr="003B1525">
              <w:rPr>
                <w:rFonts w:ascii="Arial" w:hAnsi="Arial" w:cs="Arial"/>
              </w:rPr>
              <w:t>000,00 рублей, в том числе  100</w:t>
            </w:r>
            <w:r w:rsidR="00517647" w:rsidRPr="003B1525">
              <w:rPr>
                <w:rFonts w:ascii="Arial" w:hAnsi="Arial" w:cs="Arial"/>
              </w:rPr>
              <w:t xml:space="preserve"> </w:t>
            </w:r>
            <w:r w:rsidRPr="003B1525">
              <w:rPr>
                <w:rFonts w:ascii="Arial" w:hAnsi="Arial" w:cs="Arial"/>
              </w:rPr>
              <w:t>000,00 рублей – средства местного бюджета;</w:t>
            </w:r>
          </w:p>
          <w:p w:rsidR="00004D69" w:rsidRPr="003B1525" w:rsidRDefault="00517647" w:rsidP="00517647">
            <w:pPr>
              <w:autoSpaceDE w:val="0"/>
              <w:autoSpaceDN w:val="0"/>
              <w:adjustRightInd w:val="0"/>
              <w:ind w:firstLine="317"/>
              <w:jc w:val="both"/>
              <w:rPr>
                <w:rFonts w:ascii="Arial" w:hAnsi="Arial" w:cs="Arial"/>
              </w:rPr>
            </w:pPr>
            <w:r w:rsidRPr="003B1525">
              <w:rPr>
                <w:rFonts w:ascii="Arial" w:hAnsi="Arial" w:cs="Arial"/>
              </w:rPr>
              <w:t>в 2025</w:t>
            </w:r>
            <w:r w:rsidR="00004D69" w:rsidRPr="003B1525">
              <w:rPr>
                <w:rFonts w:ascii="Arial" w:hAnsi="Arial" w:cs="Arial"/>
              </w:rPr>
              <w:t>году – 100</w:t>
            </w:r>
            <w:r w:rsidRPr="003B1525">
              <w:rPr>
                <w:rFonts w:ascii="Arial" w:hAnsi="Arial" w:cs="Arial"/>
              </w:rPr>
              <w:t xml:space="preserve"> </w:t>
            </w:r>
            <w:r w:rsidR="00004D69" w:rsidRPr="003B1525">
              <w:rPr>
                <w:rFonts w:ascii="Arial" w:hAnsi="Arial" w:cs="Arial"/>
              </w:rPr>
              <w:t>000,00 рублей, в том числе  100</w:t>
            </w:r>
            <w:r w:rsidRPr="003B1525">
              <w:rPr>
                <w:rFonts w:ascii="Arial" w:hAnsi="Arial" w:cs="Arial"/>
              </w:rPr>
              <w:t xml:space="preserve"> </w:t>
            </w:r>
            <w:r w:rsidR="00004D69" w:rsidRPr="003B1525">
              <w:rPr>
                <w:rFonts w:ascii="Arial" w:hAnsi="Arial" w:cs="Arial"/>
              </w:rPr>
              <w:t>000,00 рублей – средства местного бюджета</w:t>
            </w:r>
          </w:p>
        </w:tc>
      </w:tr>
    </w:tbl>
    <w:p w:rsidR="00004D69" w:rsidRPr="003B1525" w:rsidRDefault="00004D69" w:rsidP="00004D69">
      <w:pPr>
        <w:autoSpaceDE w:val="0"/>
        <w:autoSpaceDN w:val="0"/>
        <w:adjustRightInd w:val="0"/>
        <w:ind w:firstLine="709"/>
        <w:jc w:val="both"/>
        <w:rPr>
          <w:rFonts w:ascii="Arial" w:hAnsi="Arial" w:cs="Arial"/>
        </w:rPr>
      </w:pPr>
    </w:p>
    <w:p w:rsidR="00004D69" w:rsidRPr="003B1525" w:rsidRDefault="00004D69" w:rsidP="00004D69">
      <w:pPr>
        <w:pStyle w:val="ConsPlusNormal"/>
        <w:ind w:firstLine="709"/>
        <w:jc w:val="center"/>
        <w:rPr>
          <w:rFonts w:cs="Arial"/>
          <w:sz w:val="24"/>
          <w:szCs w:val="24"/>
        </w:rPr>
      </w:pPr>
      <w:r w:rsidRPr="003B1525">
        <w:rPr>
          <w:rFonts w:cs="Arial"/>
          <w:sz w:val="24"/>
          <w:szCs w:val="24"/>
        </w:rPr>
        <w:t>2. Мероприятия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В соответствии с приложением № 2 к подпрограмме.</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3. Механизм реализации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Реализацию мероприятий Подпрограммы осуществляет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Механизм реализации подпрограммы регулируется Порядком расходования средств местного бюджета, направленных на реализацию муниципальной программы «Управление муниципальным имуществом», и 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подпрограммы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3B1525" w:rsidRDefault="00004D69" w:rsidP="00004D69">
      <w:pPr>
        <w:pStyle w:val="ConsPlusNormal"/>
        <w:jc w:val="both"/>
        <w:rPr>
          <w:rFonts w:cs="Arial"/>
          <w:sz w:val="24"/>
          <w:szCs w:val="24"/>
        </w:rPr>
      </w:pPr>
      <w:r w:rsidRPr="003B1525">
        <w:rPr>
          <w:rFonts w:cs="Arial"/>
          <w:sz w:val="24"/>
          <w:szCs w:val="24"/>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4D69" w:rsidRPr="003B1525" w:rsidRDefault="00004D69" w:rsidP="00004D69">
      <w:pPr>
        <w:pStyle w:val="ConsPlusNormal"/>
        <w:jc w:val="both"/>
        <w:rPr>
          <w:rFonts w:cs="Arial"/>
          <w:sz w:val="24"/>
          <w:szCs w:val="24"/>
        </w:rPr>
      </w:pPr>
      <w:r w:rsidRPr="003B1525">
        <w:rPr>
          <w:rFonts w:cs="Arial"/>
          <w:sz w:val="24"/>
          <w:szCs w:val="24"/>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4. Управление подпрограммой и контроль за исполнением подпрограммы</w:t>
      </w:r>
    </w:p>
    <w:p w:rsidR="00004D69" w:rsidRPr="003B1525" w:rsidRDefault="00004D69" w:rsidP="00004D69">
      <w:pPr>
        <w:pStyle w:val="ConsPlusCell"/>
        <w:ind w:firstLine="720"/>
        <w:jc w:val="both"/>
        <w:rPr>
          <w:rFonts w:ascii="Arial" w:hAnsi="Arial" w:cs="Arial"/>
        </w:rPr>
      </w:pPr>
      <w:r w:rsidRPr="003B1525">
        <w:rPr>
          <w:rFonts w:ascii="Arial" w:hAnsi="Arial" w:cs="Arial"/>
        </w:rPr>
        <w:t>Текущий контроль за реализацией мероприятий подпрограммы осуществляется администрацией Пировского муниципального округа путем осуществления мониторинга целевых индикаторов подпрограммы. Администрация Пировского муниципального округа ежемесячно до 6 числа месяца, следующего за отчетным, предоставляет в финансовое управление отчет о целевом использовании бюджетных средств.</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целевым и эффективным использованием средств местного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sectPr w:rsidR="00004D69" w:rsidRPr="003B1525" w:rsidSect="00517647">
          <w:pgSz w:w="11906" w:h="16838"/>
          <w:pgMar w:top="1134" w:right="851" w:bottom="1134" w:left="1701" w:header="720" w:footer="720" w:gutter="0"/>
          <w:cols w:space="720"/>
          <w:noEndnote/>
          <w:docGrid w:linePitch="360"/>
        </w:sectPr>
      </w:pPr>
    </w:p>
    <w:p w:rsidR="00004D69" w:rsidRPr="003B1525" w:rsidRDefault="00004D69" w:rsidP="00004D69">
      <w:pPr>
        <w:tabs>
          <w:tab w:val="left" w:pos="4035"/>
        </w:tabs>
        <w:rPr>
          <w:rFonts w:ascii="Arial" w:hAnsi="Arial" w:cs="Arial"/>
        </w:rPr>
      </w:pPr>
    </w:p>
    <w:p w:rsidR="00004D69" w:rsidRPr="003B1525" w:rsidRDefault="00004D69" w:rsidP="00004D69">
      <w:pPr>
        <w:tabs>
          <w:tab w:val="left" w:pos="4035"/>
        </w:tabs>
        <w:rPr>
          <w:rFonts w:ascii="Arial" w:hAnsi="Arial" w:cs="Arial"/>
        </w:rPr>
      </w:pPr>
      <w:r w:rsidRPr="003B1525">
        <w:rPr>
          <w:rFonts w:ascii="Arial" w:hAnsi="Arial" w:cs="Arial"/>
        </w:rPr>
        <w:tab/>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t xml:space="preserve">Приложение № 1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«Содержание и обслуживание казны Пировского муниципального округа»</w:t>
      </w:r>
    </w:p>
    <w:p w:rsidR="00004D69" w:rsidRPr="003B1525" w:rsidRDefault="00004D69" w:rsidP="00004D69">
      <w:pPr>
        <w:autoSpaceDE w:val="0"/>
        <w:autoSpaceDN w:val="0"/>
        <w:adjustRightInd w:val="0"/>
        <w:ind w:left="9781"/>
        <w:rPr>
          <w:rFonts w:ascii="Arial" w:hAnsi="Arial" w:cs="Arial"/>
        </w:rPr>
      </w:pPr>
    </w:p>
    <w:p w:rsidR="00004D69" w:rsidRPr="003B1525" w:rsidRDefault="00004D69" w:rsidP="00004D69">
      <w:pPr>
        <w:jc w:val="center"/>
        <w:rPr>
          <w:rFonts w:ascii="Arial" w:hAnsi="Arial" w:cs="Arial"/>
        </w:rPr>
      </w:pPr>
      <w:r w:rsidRPr="003B1525">
        <w:rPr>
          <w:rFonts w:ascii="Arial" w:hAnsi="Arial" w:cs="Arial"/>
        </w:rPr>
        <w:t>Перечень и значения показателей результативности подпрограммы</w:t>
      </w:r>
    </w:p>
    <w:p w:rsidR="00004D69" w:rsidRPr="003B1525" w:rsidRDefault="00004D69" w:rsidP="00004D69">
      <w:pPr>
        <w:jc w:val="center"/>
        <w:rPr>
          <w:rFonts w:ascii="Arial" w:hAnsi="Arial" w:cs="Arial"/>
        </w:rPr>
      </w:pPr>
    </w:p>
    <w:tbl>
      <w:tblPr>
        <w:tblW w:w="15168" w:type="dxa"/>
        <w:tblInd w:w="-8" w:type="dxa"/>
        <w:tblLayout w:type="fixed"/>
        <w:tblCellMar>
          <w:left w:w="70" w:type="dxa"/>
          <w:right w:w="70" w:type="dxa"/>
        </w:tblCellMar>
        <w:tblLook w:val="0000" w:firstRow="0" w:lastRow="0" w:firstColumn="0" w:lastColumn="0" w:noHBand="0" w:noVBand="0"/>
      </w:tblPr>
      <w:tblGrid>
        <w:gridCol w:w="489"/>
        <w:gridCol w:w="5529"/>
        <w:gridCol w:w="1134"/>
        <w:gridCol w:w="2062"/>
        <w:gridCol w:w="1418"/>
        <w:gridCol w:w="1417"/>
        <w:gridCol w:w="1560"/>
        <w:gridCol w:w="1559"/>
      </w:tblGrid>
      <w:tr w:rsidR="00004D69" w:rsidRPr="003B1525"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 п/п</w:t>
            </w:r>
          </w:p>
        </w:tc>
        <w:tc>
          <w:tcPr>
            <w:tcW w:w="552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Единица измерения</w:t>
            </w:r>
          </w:p>
        </w:tc>
        <w:tc>
          <w:tcPr>
            <w:tcW w:w="2062"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Годы реализации программы</w:t>
            </w:r>
          </w:p>
        </w:tc>
      </w:tr>
      <w:tr w:rsidR="00004D69" w:rsidRPr="003B1525"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552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2062"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ind w:hanging="6"/>
              <w:jc w:val="center"/>
              <w:rPr>
                <w:rFonts w:cs="Arial"/>
                <w:sz w:val="24"/>
                <w:szCs w:val="24"/>
                <w:lang w:val="en-US"/>
              </w:rPr>
            </w:pPr>
            <w:r w:rsidRPr="003B1525">
              <w:rPr>
                <w:rFonts w:cs="Arial"/>
                <w:sz w:val="24"/>
                <w:szCs w:val="24"/>
              </w:rPr>
              <w:t>Текущий финансовый год (202</w:t>
            </w:r>
            <w:r w:rsidR="00517647" w:rsidRPr="003B1525">
              <w:rPr>
                <w:rFonts w:cs="Arial"/>
                <w:sz w:val="24"/>
                <w:szCs w:val="24"/>
              </w:rPr>
              <w:t>2</w:t>
            </w:r>
            <w:r w:rsidRPr="003B1525">
              <w:rPr>
                <w:rFonts w:cs="Arial"/>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Очередной финансовый год (202</w:t>
            </w:r>
            <w:r w:rsidR="00517647" w:rsidRPr="003B1525">
              <w:rPr>
                <w:rFonts w:cs="Arial"/>
                <w:sz w:val="24"/>
                <w:szCs w:val="24"/>
              </w:rPr>
              <w:t>3</w:t>
            </w:r>
            <w:r w:rsidRPr="003B1525">
              <w:rPr>
                <w:rFonts w:cs="Arial"/>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1-ый год планового периода (202</w:t>
            </w:r>
            <w:r w:rsidR="00517647" w:rsidRPr="003B1525">
              <w:rPr>
                <w:rFonts w:cs="Arial"/>
                <w:sz w:val="24"/>
                <w:szCs w:val="24"/>
              </w:rPr>
              <w:t>4</w:t>
            </w:r>
            <w:r w:rsidRPr="003B1525">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2-ой год планового периода (202</w:t>
            </w:r>
            <w:r w:rsidR="00517647" w:rsidRPr="003B1525">
              <w:rPr>
                <w:rFonts w:cs="Arial"/>
                <w:sz w:val="24"/>
                <w:szCs w:val="24"/>
              </w:rPr>
              <w:t>5</w:t>
            </w:r>
            <w:r w:rsidRPr="003B1525">
              <w:rPr>
                <w:rFonts w:cs="Arial"/>
                <w:sz w:val="24"/>
                <w:szCs w:val="24"/>
              </w:rPr>
              <w:t>)</w:t>
            </w:r>
          </w:p>
        </w:tc>
      </w:tr>
      <w:tr w:rsidR="00004D69" w:rsidRPr="003B1525"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3</w:t>
            </w:r>
          </w:p>
        </w:tc>
        <w:tc>
          <w:tcPr>
            <w:tcW w:w="2062"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B1525" w:rsidRDefault="00004D69" w:rsidP="00517647">
            <w:pPr>
              <w:pStyle w:val="ConsPlusNormal"/>
              <w:ind w:hanging="6"/>
              <w:jc w:val="center"/>
              <w:rPr>
                <w:rFonts w:cs="Arial"/>
                <w:sz w:val="24"/>
                <w:szCs w:val="24"/>
              </w:rPr>
            </w:pPr>
            <w:r w:rsidRPr="003B1525">
              <w:rPr>
                <w:rFonts w:cs="Arial"/>
                <w:sz w:val="24"/>
                <w:szCs w:val="24"/>
              </w:rPr>
              <w:t>5</w:t>
            </w:r>
          </w:p>
        </w:tc>
        <w:tc>
          <w:tcPr>
            <w:tcW w:w="1417"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6</w:t>
            </w:r>
          </w:p>
        </w:tc>
        <w:tc>
          <w:tcPr>
            <w:tcW w:w="1560"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7</w:t>
            </w:r>
          </w:p>
        </w:tc>
        <w:tc>
          <w:tcPr>
            <w:tcW w:w="155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8</w:t>
            </w:r>
          </w:p>
        </w:tc>
      </w:tr>
      <w:tr w:rsidR="00004D69" w:rsidRPr="003B1525" w:rsidTr="00517647">
        <w:trPr>
          <w:cantSplit/>
          <w:trHeight w:val="165"/>
        </w:trPr>
        <w:tc>
          <w:tcPr>
            <w:tcW w:w="15168" w:type="dxa"/>
            <w:gridSpan w:val="8"/>
            <w:tcBorders>
              <w:top w:val="single" w:sz="4"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Цель подпрограммы: эффективное функционирование, использование и содержание муниципального имущества</w:t>
            </w:r>
          </w:p>
        </w:tc>
      </w:tr>
      <w:tr w:rsidR="00004D69" w:rsidRPr="003B1525" w:rsidTr="00517647">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Задача подпрограммы: повышение эффективности процесса управления муниципальным имуществом и содержание имущества муниципальной казны</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объектов казны, в отношении которых осуществлены поставки товаров, выполнены работы, оказаны услуги по содержанию, текущему ремонту, предупреждению аварийного состояния</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ind w:left="-86" w:right="-107"/>
              <w:jc w:val="center"/>
              <w:rPr>
                <w:rFonts w:ascii="Arial" w:hAnsi="Arial" w:cs="Arial"/>
              </w:rPr>
            </w:pPr>
            <w:r w:rsidRPr="003B1525">
              <w:rPr>
                <w:rFonts w:ascii="Arial" w:hAnsi="Arial" w:cs="Arial"/>
              </w:rPr>
              <w:t>шт.</w:t>
            </w:r>
          </w:p>
        </w:tc>
        <w:tc>
          <w:tcPr>
            <w:tcW w:w="206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Данные отдела по обеспечению жизнедеятельности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widowControl/>
              <w:ind w:firstLine="0"/>
              <w:jc w:val="center"/>
              <w:rPr>
                <w:rFonts w:cs="Arial"/>
                <w:sz w:val="24"/>
                <w:szCs w:val="24"/>
                <w:lang w:val="en-US"/>
              </w:rPr>
            </w:pPr>
            <w:r w:rsidRPr="003B1525">
              <w:rPr>
                <w:rFonts w:cs="Arial"/>
                <w:sz w:val="24"/>
                <w:szCs w:val="24"/>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lang w:val="en-US"/>
              </w:rPr>
            </w:pPr>
            <w:r w:rsidRPr="003B1525">
              <w:rPr>
                <w:rFonts w:cs="Arial"/>
                <w:sz w:val="24"/>
                <w:szCs w:val="24"/>
                <w:lang w:val="en-US"/>
              </w:rPr>
              <w:t>3</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3</w:t>
            </w:r>
          </w:p>
        </w:tc>
      </w:tr>
    </w:tbl>
    <w:p w:rsidR="00004D69" w:rsidRPr="003B1525" w:rsidRDefault="00004D69" w:rsidP="00004D69">
      <w:pPr>
        <w:ind w:firstLine="567"/>
        <w:jc w:val="both"/>
        <w:rPr>
          <w:rFonts w:ascii="Arial" w:hAnsi="Arial" w:cs="Arial"/>
        </w:rPr>
      </w:pPr>
    </w:p>
    <w:p w:rsidR="00004D69" w:rsidRPr="003B1525" w:rsidRDefault="00004D69" w:rsidP="00004D69">
      <w:pPr>
        <w:spacing w:after="200" w:line="276" w:lineRule="auto"/>
        <w:rPr>
          <w:rFonts w:ascii="Arial" w:hAnsi="Arial" w:cs="Arial"/>
        </w:rPr>
      </w:pPr>
      <w:r w:rsidRPr="003B1525">
        <w:rPr>
          <w:rFonts w:ascii="Arial" w:hAnsi="Arial" w:cs="Arial"/>
        </w:rPr>
        <w:br w:type="page"/>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lastRenderedPageBreak/>
        <w:t xml:space="preserve">Приложение № 2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«Содержание и обслуживание казны Пировского муниципального округа»</w:t>
      </w:r>
    </w:p>
    <w:p w:rsidR="00004D69" w:rsidRPr="003B1525" w:rsidRDefault="00004D69" w:rsidP="00004D69">
      <w:pPr>
        <w:widowControl w:val="0"/>
        <w:autoSpaceDE w:val="0"/>
        <w:autoSpaceDN w:val="0"/>
        <w:adjustRightInd w:val="0"/>
        <w:ind w:left="8505" w:right="315"/>
        <w:outlineLvl w:val="1"/>
        <w:rPr>
          <w:rFonts w:ascii="Arial" w:hAnsi="Arial" w:cs="Arial"/>
        </w:rPr>
      </w:pPr>
    </w:p>
    <w:p w:rsidR="00004D69" w:rsidRPr="003B1525" w:rsidRDefault="00004D69" w:rsidP="00004D69">
      <w:pPr>
        <w:jc w:val="center"/>
        <w:outlineLvl w:val="0"/>
        <w:rPr>
          <w:rFonts w:ascii="Arial" w:hAnsi="Arial" w:cs="Arial"/>
        </w:rPr>
      </w:pPr>
      <w:r w:rsidRPr="003B1525">
        <w:rPr>
          <w:rFonts w:ascii="Arial" w:hAnsi="Arial" w:cs="Arial"/>
        </w:rPr>
        <w:t>Перечень мероприятий подпрограммы с указанием объема средств на их реализацию и ожидаемых результатов</w:t>
      </w:r>
    </w:p>
    <w:p w:rsidR="00004D69" w:rsidRPr="003B1525" w:rsidRDefault="00004D69" w:rsidP="00004D69">
      <w:pPr>
        <w:jc w:val="center"/>
        <w:outlineLvl w:val="0"/>
        <w:rPr>
          <w:rFonts w:ascii="Arial" w:hAnsi="Arial" w:cs="Arial"/>
        </w:rPr>
      </w:pPr>
    </w:p>
    <w:tbl>
      <w:tblPr>
        <w:tblW w:w="15288" w:type="dxa"/>
        <w:tblInd w:w="-267" w:type="dxa"/>
        <w:tblLayout w:type="fixed"/>
        <w:tblLook w:val="04A0" w:firstRow="1" w:lastRow="0" w:firstColumn="1" w:lastColumn="0" w:noHBand="0" w:noVBand="1"/>
      </w:tblPr>
      <w:tblGrid>
        <w:gridCol w:w="517"/>
        <w:gridCol w:w="2283"/>
        <w:gridCol w:w="1857"/>
        <w:gridCol w:w="709"/>
        <w:gridCol w:w="567"/>
        <w:gridCol w:w="1276"/>
        <w:gridCol w:w="567"/>
        <w:gridCol w:w="1275"/>
        <w:gridCol w:w="1276"/>
        <w:gridCol w:w="1275"/>
        <w:gridCol w:w="1276"/>
        <w:gridCol w:w="2410"/>
      </w:tblGrid>
      <w:tr w:rsidR="00004D69" w:rsidRPr="003B1525" w:rsidTr="00B532B3">
        <w:trPr>
          <w:trHeight w:val="416"/>
          <w:tblHeader/>
        </w:trPr>
        <w:tc>
          <w:tcPr>
            <w:tcW w:w="517" w:type="dxa"/>
            <w:vMerge w:val="restart"/>
            <w:tcBorders>
              <w:top w:val="single" w:sz="4" w:space="0" w:color="auto"/>
              <w:left w:val="single" w:sz="4" w:space="0" w:color="auto"/>
            </w:tcBorders>
            <w:shd w:val="clear" w:color="auto" w:fill="auto"/>
            <w:vAlign w:val="center"/>
          </w:tcPr>
          <w:p w:rsidR="00004D69" w:rsidRPr="003B1525" w:rsidRDefault="00004D69" w:rsidP="00517647">
            <w:pPr>
              <w:jc w:val="center"/>
              <w:rPr>
                <w:rFonts w:ascii="Arial" w:hAnsi="Arial" w:cs="Arial"/>
              </w:rPr>
            </w:pPr>
            <w:r w:rsidRPr="003B1525">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3B1525" w:rsidRDefault="00004D69" w:rsidP="00517647">
            <w:pPr>
              <w:jc w:val="center"/>
              <w:rPr>
                <w:rFonts w:ascii="Arial" w:hAnsi="Arial" w:cs="Arial"/>
              </w:rPr>
            </w:pPr>
            <w:r w:rsidRPr="003B1525">
              <w:rPr>
                <w:rFonts w:ascii="Arial" w:hAnsi="Arial" w:cs="Arial"/>
              </w:rPr>
              <w:t>Цели, задачи, мероприятия, подпрограммы</w:t>
            </w:r>
          </w:p>
        </w:tc>
        <w:tc>
          <w:tcPr>
            <w:tcW w:w="18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3B1525" w:rsidRDefault="00004D69" w:rsidP="00517647">
            <w:pPr>
              <w:ind w:right="-36"/>
              <w:jc w:val="center"/>
              <w:rPr>
                <w:rFonts w:ascii="Arial" w:hAnsi="Arial" w:cs="Arial"/>
              </w:rPr>
            </w:pPr>
            <w:r w:rsidRPr="003B1525">
              <w:rPr>
                <w:rFonts w:ascii="Arial" w:hAnsi="Arial" w:cs="Arial"/>
              </w:rPr>
              <w:t>ГРБС</w:t>
            </w:r>
          </w:p>
          <w:p w:rsidR="00004D69" w:rsidRPr="003B1525" w:rsidRDefault="00004D69" w:rsidP="00517647">
            <w:pPr>
              <w:ind w:right="-36"/>
              <w:jc w:val="center"/>
              <w:rPr>
                <w:rFonts w:ascii="Arial" w:hAnsi="Arial" w:cs="Arial"/>
                <w:i/>
              </w:rPr>
            </w:pPr>
          </w:p>
        </w:tc>
        <w:tc>
          <w:tcPr>
            <w:tcW w:w="3119" w:type="dxa"/>
            <w:gridSpan w:val="4"/>
            <w:tcBorders>
              <w:top w:val="single" w:sz="4" w:space="0" w:color="auto"/>
              <w:left w:val="nil"/>
              <w:bottom w:val="single" w:sz="4" w:space="0" w:color="auto"/>
              <w:right w:val="single" w:sz="4" w:space="0" w:color="000000"/>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Код бюджетной классификации</w:t>
            </w:r>
          </w:p>
        </w:tc>
        <w:tc>
          <w:tcPr>
            <w:tcW w:w="5102" w:type="dxa"/>
            <w:gridSpan w:val="4"/>
            <w:tcBorders>
              <w:top w:val="single" w:sz="4" w:space="0" w:color="auto"/>
              <w:left w:val="nil"/>
              <w:bottom w:val="single" w:sz="4" w:space="0" w:color="auto"/>
              <w:right w:val="single" w:sz="4" w:space="0" w:color="auto"/>
            </w:tcBorders>
            <w:shd w:val="clear" w:color="auto" w:fill="auto"/>
            <w:vAlign w:val="center"/>
          </w:tcPr>
          <w:p w:rsidR="00004D69" w:rsidRPr="003B1525" w:rsidRDefault="00004D69" w:rsidP="00517647">
            <w:pPr>
              <w:ind w:left="-9"/>
              <w:jc w:val="center"/>
              <w:rPr>
                <w:rFonts w:ascii="Arial" w:hAnsi="Arial" w:cs="Arial"/>
              </w:rPr>
            </w:pPr>
            <w:r w:rsidRPr="003B1525">
              <w:rPr>
                <w:rFonts w:ascii="Arial" w:hAnsi="Arial" w:cs="Arial"/>
              </w:rPr>
              <w:t>Расходы по годам реализации программы, (руб.)</w:t>
            </w:r>
          </w:p>
        </w:tc>
        <w:tc>
          <w:tcPr>
            <w:tcW w:w="2410" w:type="dxa"/>
            <w:vMerge w:val="restart"/>
            <w:tcBorders>
              <w:top w:val="single" w:sz="4" w:space="0" w:color="auto"/>
              <w:left w:val="nil"/>
              <w:right w:val="single" w:sz="4" w:space="0" w:color="auto"/>
            </w:tcBorders>
            <w:vAlign w:val="center"/>
          </w:tcPr>
          <w:p w:rsidR="00004D69" w:rsidRPr="003B1525" w:rsidRDefault="00004D69" w:rsidP="00517647">
            <w:pPr>
              <w:jc w:val="center"/>
              <w:rPr>
                <w:rFonts w:ascii="Arial" w:hAnsi="Arial" w:cs="Arial"/>
              </w:rPr>
            </w:pPr>
            <w:r w:rsidRPr="003B1525">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04D69" w:rsidRPr="003B1525" w:rsidTr="00B532B3">
        <w:trPr>
          <w:trHeight w:val="1354"/>
          <w:tblHeader/>
        </w:trPr>
        <w:tc>
          <w:tcPr>
            <w:tcW w:w="517" w:type="dxa"/>
            <w:vMerge/>
            <w:tcBorders>
              <w:left w:val="single" w:sz="4" w:space="0" w:color="auto"/>
              <w:bottom w:val="single" w:sz="4" w:space="0" w:color="auto"/>
            </w:tcBorders>
            <w:shd w:val="clear" w:color="auto" w:fill="auto"/>
          </w:tcPr>
          <w:p w:rsidR="00004D69" w:rsidRPr="003B1525" w:rsidRDefault="00004D69" w:rsidP="00517647">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04D69" w:rsidRPr="003B1525" w:rsidRDefault="00004D69" w:rsidP="00517647">
            <w:pPr>
              <w:jc w:val="center"/>
              <w:rPr>
                <w:rFonts w:ascii="Arial" w:hAnsi="Arial" w:cs="Arial"/>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004D69" w:rsidRPr="003B1525" w:rsidRDefault="00004D69" w:rsidP="00517647">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ГРБС</w:t>
            </w:r>
          </w:p>
        </w:tc>
        <w:tc>
          <w:tcPr>
            <w:tcW w:w="567"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proofErr w:type="spellStart"/>
            <w:r w:rsidRPr="003B1525">
              <w:rPr>
                <w:rFonts w:ascii="Arial" w:hAnsi="Arial" w:cs="Arial"/>
              </w:rPr>
              <w:t>РзПр</w:t>
            </w:r>
            <w:proofErr w:type="spellEnd"/>
          </w:p>
        </w:tc>
        <w:tc>
          <w:tcPr>
            <w:tcW w:w="1276"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ВР</w:t>
            </w:r>
          </w:p>
        </w:tc>
        <w:tc>
          <w:tcPr>
            <w:tcW w:w="1275"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pStyle w:val="ConsPlusNormal"/>
              <w:widowControl/>
              <w:ind w:left="-108" w:right="-123" w:firstLine="0"/>
              <w:jc w:val="center"/>
              <w:rPr>
                <w:rFonts w:cs="Arial"/>
                <w:sz w:val="24"/>
                <w:szCs w:val="24"/>
              </w:rPr>
            </w:pPr>
            <w:r w:rsidRPr="003B1525">
              <w:rPr>
                <w:rFonts w:cs="Arial"/>
                <w:sz w:val="24"/>
                <w:szCs w:val="24"/>
              </w:rPr>
              <w:t>Очередной финансовый год</w:t>
            </w:r>
          </w:p>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(202</w:t>
            </w:r>
            <w:r w:rsidR="007B5A35" w:rsidRPr="003B1525">
              <w:rPr>
                <w:rFonts w:cs="Arial"/>
                <w:sz w:val="24"/>
                <w:szCs w:val="24"/>
              </w:rPr>
              <w:t>3</w:t>
            </w:r>
            <w:r w:rsidRPr="003B1525">
              <w:rPr>
                <w:rFonts w:cs="Arial"/>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1-ый год планового периода (202</w:t>
            </w:r>
            <w:r w:rsidR="007B5A35" w:rsidRPr="003B1525">
              <w:rPr>
                <w:rFonts w:cs="Arial"/>
                <w:sz w:val="24"/>
                <w:szCs w:val="24"/>
              </w:rPr>
              <w:t>4</w:t>
            </w:r>
            <w:r w:rsidRPr="003B1525">
              <w:rPr>
                <w:rFonts w:cs="Arial"/>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pStyle w:val="ConsPlusNormal"/>
              <w:widowControl/>
              <w:ind w:left="-108" w:right="-123" w:firstLine="0"/>
              <w:jc w:val="center"/>
              <w:rPr>
                <w:rFonts w:cs="Arial"/>
                <w:sz w:val="24"/>
                <w:szCs w:val="24"/>
              </w:rPr>
            </w:pPr>
            <w:r w:rsidRPr="003B1525">
              <w:rPr>
                <w:rFonts w:cs="Arial"/>
                <w:sz w:val="24"/>
                <w:szCs w:val="24"/>
              </w:rPr>
              <w:t>2-ой год планового периода</w:t>
            </w:r>
          </w:p>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(202</w:t>
            </w:r>
            <w:r w:rsidR="007B5A35" w:rsidRPr="003B1525">
              <w:rPr>
                <w:rFonts w:cs="Arial"/>
                <w:sz w:val="24"/>
                <w:szCs w:val="24"/>
              </w:rPr>
              <w:t>5</w:t>
            </w:r>
            <w:r w:rsidRPr="003B1525">
              <w:rPr>
                <w:rFonts w:cs="Arial"/>
                <w:sz w:val="24"/>
                <w:szCs w:val="24"/>
              </w:rPr>
              <w:t>)</w:t>
            </w:r>
          </w:p>
        </w:tc>
        <w:tc>
          <w:tcPr>
            <w:tcW w:w="1276" w:type="dxa"/>
            <w:tcBorders>
              <w:top w:val="nil"/>
              <w:left w:val="nil"/>
              <w:bottom w:val="single" w:sz="4" w:space="0" w:color="auto"/>
              <w:right w:val="single" w:sz="4" w:space="0" w:color="auto"/>
            </w:tcBorders>
            <w:vAlign w:val="center"/>
          </w:tcPr>
          <w:p w:rsidR="00004D69" w:rsidRPr="003B1525" w:rsidRDefault="00004D69" w:rsidP="00517647">
            <w:pPr>
              <w:ind w:left="-108" w:right="-123"/>
              <w:jc w:val="center"/>
              <w:rPr>
                <w:rFonts w:ascii="Arial" w:hAnsi="Arial" w:cs="Arial"/>
              </w:rPr>
            </w:pPr>
            <w:r w:rsidRPr="003B1525">
              <w:rPr>
                <w:rFonts w:ascii="Arial" w:hAnsi="Arial" w:cs="Arial"/>
              </w:rPr>
              <w:t>Итого на очередной финансовый год и плановый период</w:t>
            </w:r>
          </w:p>
        </w:tc>
        <w:tc>
          <w:tcPr>
            <w:tcW w:w="2410" w:type="dxa"/>
            <w:vMerge/>
            <w:tcBorders>
              <w:left w:val="nil"/>
              <w:bottom w:val="single" w:sz="4" w:space="0" w:color="auto"/>
              <w:right w:val="single" w:sz="4" w:space="0" w:color="auto"/>
            </w:tcBorders>
            <w:vAlign w:val="center"/>
          </w:tcPr>
          <w:p w:rsidR="00004D69" w:rsidRPr="003B1525" w:rsidRDefault="00004D69" w:rsidP="00517647">
            <w:pPr>
              <w:jc w:val="center"/>
              <w:rPr>
                <w:rFonts w:ascii="Arial" w:hAnsi="Arial" w:cs="Arial"/>
              </w:rPr>
            </w:pPr>
          </w:p>
        </w:tc>
      </w:tr>
      <w:tr w:rsidR="00004D69" w:rsidRPr="003B1525" w:rsidTr="00B532B3">
        <w:trPr>
          <w:trHeight w:val="265"/>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2</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3</w:t>
            </w:r>
          </w:p>
        </w:tc>
        <w:tc>
          <w:tcPr>
            <w:tcW w:w="709"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4</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5</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6</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7</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8</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9</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10</w:t>
            </w:r>
          </w:p>
        </w:tc>
        <w:tc>
          <w:tcPr>
            <w:tcW w:w="1276" w:type="dxa"/>
            <w:tcBorders>
              <w:top w:val="single" w:sz="4" w:space="0" w:color="auto"/>
              <w:left w:val="nil"/>
              <w:bottom w:val="single" w:sz="4" w:space="0" w:color="auto"/>
              <w:right w:val="single" w:sz="4" w:space="0" w:color="auto"/>
            </w:tcBorders>
          </w:tcPr>
          <w:p w:rsidR="00004D69" w:rsidRPr="003B1525" w:rsidRDefault="00004D69" w:rsidP="00517647">
            <w:pPr>
              <w:ind w:left="-108" w:right="-123"/>
              <w:jc w:val="center"/>
              <w:rPr>
                <w:rFonts w:ascii="Arial" w:hAnsi="Arial" w:cs="Arial"/>
              </w:rPr>
            </w:pPr>
            <w:r w:rsidRPr="003B1525">
              <w:rPr>
                <w:rFonts w:ascii="Arial" w:hAnsi="Arial" w:cs="Arial"/>
              </w:rPr>
              <w:t>11</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12</w:t>
            </w:r>
          </w:p>
        </w:tc>
      </w:tr>
      <w:tr w:rsidR="00004D69" w:rsidRPr="003B1525" w:rsidTr="00517647">
        <w:trPr>
          <w:trHeight w:val="182"/>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pStyle w:val="ConsPlusNormal"/>
              <w:ind w:left="12" w:right="-108" w:hanging="6"/>
              <w:rPr>
                <w:rFonts w:cs="Arial"/>
                <w:sz w:val="24"/>
                <w:szCs w:val="24"/>
              </w:rPr>
            </w:pPr>
            <w:r w:rsidRPr="003B1525">
              <w:rPr>
                <w:rFonts w:cs="Arial"/>
                <w:sz w:val="24"/>
                <w:szCs w:val="24"/>
              </w:rPr>
              <w:t>Цель подпрограммы: обеспечение рационального использования и эффективного управления землей и недвижимостью</w:t>
            </w:r>
          </w:p>
        </w:tc>
      </w:tr>
      <w:tr w:rsidR="00004D69" w:rsidRPr="003B1525" w:rsidTr="00517647">
        <w:trPr>
          <w:trHeight w:val="360"/>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pStyle w:val="ConsPlusNormal"/>
              <w:ind w:left="12" w:right="-108" w:hanging="6"/>
              <w:rPr>
                <w:rFonts w:cs="Arial"/>
                <w:sz w:val="24"/>
                <w:szCs w:val="24"/>
              </w:rPr>
            </w:pPr>
            <w:r w:rsidRPr="003B1525">
              <w:rPr>
                <w:rFonts w:cs="Arial"/>
                <w:sz w:val="24"/>
                <w:szCs w:val="24"/>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B532B3">
        <w:trPr>
          <w:trHeight w:val="36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1</w:t>
            </w:r>
          </w:p>
        </w:tc>
        <w:tc>
          <w:tcPr>
            <w:tcW w:w="2283" w:type="dxa"/>
            <w:tcBorders>
              <w:top w:val="single" w:sz="4" w:space="0" w:color="auto"/>
              <w:left w:val="single" w:sz="4" w:space="0" w:color="auto"/>
              <w:bottom w:val="nil"/>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1: Приобретение, лицензионное обслуживание программных продуктов</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Учет и управление муниципальной собственностью в автоматизированной системе, 100 % автоматизация расчетов</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2: Проведение работ по текущему ремонту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670</w:t>
            </w:r>
          </w:p>
        </w:tc>
        <w:tc>
          <w:tcPr>
            <w:tcW w:w="567"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5"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nil"/>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300 000,00</w:t>
            </w:r>
          </w:p>
        </w:tc>
        <w:tc>
          <w:tcPr>
            <w:tcW w:w="2410" w:type="dxa"/>
            <w:tcBorders>
              <w:top w:val="nil"/>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Приведение объектов казны в удовлетворительное состояние, позволяющее использовать их по целевому назначению</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3</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3: Содержание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 xml:space="preserve">Администрация Пировского </w:t>
            </w:r>
            <w:r w:rsidRPr="003B1525">
              <w:rPr>
                <w:rFonts w:ascii="Arial" w:hAnsi="Arial" w:cs="Arial"/>
              </w:rPr>
              <w:lastRenderedPageBreak/>
              <w:t xml:space="preserve">муниципального округа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lastRenderedPageBreak/>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 xml:space="preserve">Приобретение ресурсов, необходимых для </w:t>
            </w:r>
            <w:r w:rsidRPr="003B1525">
              <w:rPr>
                <w:rFonts w:ascii="Arial" w:hAnsi="Arial" w:cs="Arial"/>
              </w:rPr>
              <w:lastRenderedPageBreak/>
              <w:t>содержания и использования объектов казны</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ГРБС 1</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300 000,00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Х</w:t>
            </w:r>
          </w:p>
        </w:tc>
      </w:tr>
    </w:tbl>
    <w:p w:rsidR="00454447" w:rsidRPr="003B1525" w:rsidRDefault="00454447" w:rsidP="00004D69">
      <w:pPr>
        <w:rPr>
          <w:rFonts w:ascii="Arial" w:hAnsi="Arial" w:cs="Arial"/>
        </w:rPr>
        <w:sectPr w:rsidR="00454447" w:rsidRPr="003B1525" w:rsidSect="00454447">
          <w:pgSz w:w="16838" w:h="11906" w:orient="landscape"/>
          <w:pgMar w:top="426" w:right="1134" w:bottom="851" w:left="1134" w:header="0" w:footer="0" w:gutter="0"/>
          <w:cols w:space="720"/>
          <w:noEndnote/>
          <w:docGrid w:linePitch="326"/>
        </w:sectPr>
      </w:pPr>
    </w:p>
    <w:p w:rsidR="00004D69" w:rsidRPr="003B1525" w:rsidRDefault="00004D69" w:rsidP="00A67B46">
      <w:pPr>
        <w:pStyle w:val="ConsPlusNormal"/>
        <w:ind w:firstLine="0"/>
        <w:jc w:val="both"/>
        <w:rPr>
          <w:rFonts w:cs="Arial"/>
          <w:sz w:val="24"/>
          <w:szCs w:val="24"/>
        </w:rPr>
      </w:pP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 xml:space="preserve">Приложение № 6.1 </w:t>
      </w: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 xml:space="preserve">к муниципальной программе Пировского муниципального округа </w:t>
      </w: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«Управление муниципальным имуществом»</w:t>
      </w:r>
    </w:p>
    <w:p w:rsidR="00454447" w:rsidRPr="003B1525" w:rsidRDefault="00454447" w:rsidP="00454447">
      <w:pPr>
        <w:rPr>
          <w:rFonts w:ascii="Arial" w:hAnsi="Arial" w:cs="Arial"/>
        </w:rPr>
      </w:pPr>
    </w:p>
    <w:p w:rsidR="00454447" w:rsidRPr="003B1525" w:rsidRDefault="00454447" w:rsidP="00454447">
      <w:pPr>
        <w:pStyle w:val="ConsPlusNormal"/>
        <w:ind w:firstLine="0"/>
        <w:jc w:val="both"/>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 xml:space="preserve">Информация об отдельном мероприятии </w:t>
      </w:r>
    </w:p>
    <w:p w:rsidR="00454447" w:rsidRPr="003B1525" w:rsidRDefault="00454447" w:rsidP="00454447">
      <w:pPr>
        <w:pStyle w:val="ConsPlusNormal"/>
        <w:jc w:val="center"/>
        <w:rPr>
          <w:rFonts w:cs="Arial"/>
          <w:sz w:val="24"/>
          <w:szCs w:val="24"/>
        </w:rPr>
      </w:pPr>
      <w:r w:rsidRPr="003B1525">
        <w:rPr>
          <w:rFonts w:cs="Arial"/>
          <w:sz w:val="24"/>
          <w:szCs w:val="24"/>
        </w:rPr>
        <w:t>муниципальной программы Пировского муниципального округа</w:t>
      </w:r>
    </w:p>
    <w:p w:rsidR="00454447" w:rsidRPr="003B1525" w:rsidRDefault="00454447" w:rsidP="00454447">
      <w:pPr>
        <w:pStyle w:val="ConsPlusNormal"/>
        <w:jc w:val="center"/>
        <w:rPr>
          <w:rFonts w:cs="Arial"/>
          <w:sz w:val="24"/>
          <w:szCs w:val="24"/>
        </w:rPr>
      </w:pPr>
      <w:r w:rsidRPr="003B1525">
        <w:rPr>
          <w:rFonts w:cs="Arial"/>
          <w:sz w:val="24"/>
          <w:szCs w:val="24"/>
        </w:rPr>
        <w:t>«Приобретение муниципального имущества»</w:t>
      </w:r>
    </w:p>
    <w:p w:rsidR="00454447" w:rsidRPr="003B1525" w:rsidRDefault="00454447" w:rsidP="00454447">
      <w:pPr>
        <w:pStyle w:val="ConsPlusNormal"/>
        <w:jc w:val="center"/>
        <w:rPr>
          <w:rFonts w:cs="Arial"/>
          <w:sz w:val="24"/>
          <w:szCs w:val="24"/>
        </w:rPr>
      </w:pPr>
    </w:p>
    <w:tbl>
      <w:tblPr>
        <w:tblStyle w:val="1"/>
        <w:tblW w:w="9351" w:type="dxa"/>
        <w:tblLook w:val="04A0" w:firstRow="1" w:lastRow="0" w:firstColumn="1" w:lastColumn="0" w:noHBand="0" w:noVBand="1"/>
      </w:tblPr>
      <w:tblGrid>
        <w:gridCol w:w="4673"/>
        <w:gridCol w:w="4678"/>
      </w:tblGrid>
      <w:tr w:rsidR="00454447" w:rsidRPr="003B1525" w:rsidTr="00454447">
        <w:tc>
          <w:tcPr>
            <w:tcW w:w="4673" w:type="dxa"/>
          </w:tcPr>
          <w:p w:rsidR="00454447" w:rsidRPr="003B1525" w:rsidRDefault="00454447" w:rsidP="00454447">
            <w:pPr>
              <w:autoSpaceDE w:val="0"/>
              <w:autoSpaceDN w:val="0"/>
              <w:adjustRightInd w:val="0"/>
              <w:rPr>
                <w:rFonts w:ascii="Arial" w:hAnsi="Arial" w:cs="Arial"/>
              </w:rPr>
            </w:pPr>
            <w:r w:rsidRPr="003B1525">
              <w:rPr>
                <w:rFonts w:ascii="Arial" w:hAnsi="Arial" w:cs="Arial"/>
              </w:rPr>
              <w:t>Наименование отдельного мероприятия</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 xml:space="preserve">«Приобретение муниципального имущества» </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отдельное мероприятие</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Сроки реализации отдельного мероприятия</w:t>
            </w:r>
          </w:p>
        </w:tc>
        <w:tc>
          <w:tcPr>
            <w:tcW w:w="4678" w:type="dxa"/>
          </w:tcPr>
          <w:p w:rsidR="00454447" w:rsidRPr="003B1525" w:rsidRDefault="00454447" w:rsidP="00AC0C83">
            <w:pPr>
              <w:autoSpaceDE w:val="0"/>
              <w:autoSpaceDN w:val="0"/>
              <w:adjustRightInd w:val="0"/>
              <w:jc w:val="both"/>
              <w:rPr>
                <w:rFonts w:ascii="Arial" w:hAnsi="Arial" w:cs="Arial"/>
              </w:rPr>
            </w:pPr>
            <w:r w:rsidRPr="003B1525">
              <w:rPr>
                <w:rFonts w:ascii="Arial" w:hAnsi="Arial" w:cs="Arial"/>
              </w:rPr>
              <w:t>01.01.202</w:t>
            </w:r>
            <w:r w:rsidR="00AC0C83" w:rsidRPr="003B1525">
              <w:rPr>
                <w:rFonts w:ascii="Arial" w:hAnsi="Arial" w:cs="Arial"/>
              </w:rPr>
              <w:t>3</w:t>
            </w:r>
            <w:r w:rsidRPr="003B1525">
              <w:rPr>
                <w:rFonts w:ascii="Arial" w:hAnsi="Arial" w:cs="Arial"/>
              </w:rPr>
              <w:t xml:space="preserve"> г. – 31.12.202</w:t>
            </w:r>
            <w:r w:rsidR="00AC0C83" w:rsidRPr="003B1525">
              <w:rPr>
                <w:rFonts w:ascii="Arial" w:hAnsi="Arial" w:cs="Arial"/>
              </w:rPr>
              <w:t>5</w:t>
            </w:r>
            <w:r w:rsidRPr="003B1525">
              <w:rPr>
                <w:rFonts w:ascii="Arial" w:hAnsi="Arial" w:cs="Arial"/>
              </w:rPr>
              <w:t xml:space="preserve"> г.</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Цель отдельного мероприятия</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Создание условий для обеспечения деятельности органа местного самоуправления и решения вопросов местного значения</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отдельного мероприятия программы</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w:t>
            </w:r>
          </w:p>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в соответствии с приложением № 1 к отдельному мероприятию</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4678" w:type="dxa"/>
          </w:tcPr>
          <w:p w:rsidR="00454447" w:rsidRPr="003B1525" w:rsidRDefault="00454447" w:rsidP="00454447">
            <w:pPr>
              <w:autoSpaceDE w:val="0"/>
              <w:autoSpaceDN w:val="0"/>
              <w:adjustRightInd w:val="0"/>
              <w:rPr>
                <w:rFonts w:ascii="Arial" w:hAnsi="Arial" w:cs="Arial"/>
              </w:rPr>
            </w:pPr>
            <w:r w:rsidRPr="003B1525">
              <w:rPr>
                <w:rFonts w:ascii="Arial" w:hAnsi="Arial" w:cs="Arial"/>
              </w:rPr>
              <w:t>500</w:t>
            </w:r>
            <w:r w:rsidR="00AC0C83" w:rsidRPr="003B1525">
              <w:rPr>
                <w:rFonts w:ascii="Arial" w:hAnsi="Arial" w:cs="Arial"/>
              </w:rPr>
              <w:t xml:space="preserve"> 000</w:t>
            </w:r>
            <w:r w:rsidRPr="003B1525">
              <w:rPr>
                <w:rFonts w:ascii="Arial" w:hAnsi="Arial" w:cs="Arial"/>
              </w:rPr>
              <w:t>,00 рублей за счет средств местного бюджета, в том числе по годам:</w:t>
            </w:r>
          </w:p>
          <w:p w:rsidR="00454447" w:rsidRPr="003B1525" w:rsidRDefault="00454447" w:rsidP="00454447">
            <w:pPr>
              <w:autoSpaceDE w:val="0"/>
              <w:autoSpaceDN w:val="0"/>
              <w:adjustRightInd w:val="0"/>
              <w:rPr>
                <w:rFonts w:ascii="Arial" w:hAnsi="Arial" w:cs="Arial"/>
              </w:rPr>
            </w:pPr>
            <w:r w:rsidRPr="003B1525">
              <w:rPr>
                <w:rFonts w:ascii="Arial" w:hAnsi="Arial" w:cs="Arial"/>
              </w:rPr>
              <w:t>202</w:t>
            </w:r>
            <w:r w:rsidR="00AC0C83" w:rsidRPr="003B1525">
              <w:rPr>
                <w:rFonts w:ascii="Arial" w:hAnsi="Arial" w:cs="Arial"/>
              </w:rPr>
              <w:t>3</w:t>
            </w:r>
            <w:r w:rsidRPr="003B1525">
              <w:rPr>
                <w:rFonts w:ascii="Arial" w:hAnsi="Arial" w:cs="Arial"/>
              </w:rPr>
              <w:t xml:space="preserve"> год – 500</w:t>
            </w:r>
            <w:r w:rsidR="00AC0C83" w:rsidRPr="003B1525">
              <w:rPr>
                <w:rFonts w:ascii="Arial" w:hAnsi="Arial" w:cs="Arial"/>
              </w:rPr>
              <w:t xml:space="preserve"> 000</w:t>
            </w:r>
            <w:r w:rsidRPr="003B1525">
              <w:rPr>
                <w:rFonts w:ascii="Arial" w:hAnsi="Arial" w:cs="Arial"/>
              </w:rPr>
              <w:t>,00 рублей,</w:t>
            </w:r>
          </w:p>
          <w:p w:rsidR="00454447" w:rsidRPr="003B1525" w:rsidRDefault="00454447" w:rsidP="00454447">
            <w:pPr>
              <w:shd w:val="clear" w:color="auto" w:fill="FFFFFF"/>
              <w:tabs>
                <w:tab w:val="left" w:pos="514"/>
              </w:tabs>
              <w:jc w:val="both"/>
              <w:rPr>
                <w:rFonts w:ascii="Arial" w:hAnsi="Arial" w:cs="Arial"/>
              </w:rPr>
            </w:pPr>
            <w:r w:rsidRPr="003B1525">
              <w:rPr>
                <w:rFonts w:ascii="Arial" w:hAnsi="Arial" w:cs="Arial"/>
              </w:rPr>
              <w:t>202</w:t>
            </w:r>
            <w:r w:rsidR="00354A4C" w:rsidRPr="003B1525">
              <w:rPr>
                <w:rFonts w:ascii="Arial" w:hAnsi="Arial" w:cs="Arial"/>
              </w:rPr>
              <w:t>4</w:t>
            </w:r>
            <w:r w:rsidRPr="003B1525">
              <w:rPr>
                <w:rFonts w:ascii="Arial" w:hAnsi="Arial" w:cs="Arial"/>
              </w:rPr>
              <w:t xml:space="preserve"> год – 0,00 рублей,</w:t>
            </w:r>
          </w:p>
          <w:p w:rsidR="00454447" w:rsidRPr="003B1525" w:rsidRDefault="00AC0C83" w:rsidP="00354A4C">
            <w:pPr>
              <w:shd w:val="clear" w:color="auto" w:fill="FFFFFF"/>
              <w:tabs>
                <w:tab w:val="left" w:pos="514"/>
              </w:tabs>
              <w:jc w:val="both"/>
              <w:rPr>
                <w:rFonts w:ascii="Arial" w:hAnsi="Arial" w:cs="Arial"/>
              </w:rPr>
            </w:pPr>
            <w:r w:rsidRPr="003B1525">
              <w:rPr>
                <w:rFonts w:ascii="Arial" w:hAnsi="Arial" w:cs="Arial"/>
              </w:rPr>
              <w:t>202</w:t>
            </w:r>
            <w:r w:rsidR="00354A4C" w:rsidRPr="003B1525">
              <w:rPr>
                <w:rFonts w:ascii="Arial" w:hAnsi="Arial" w:cs="Arial"/>
              </w:rPr>
              <w:t>5</w:t>
            </w:r>
            <w:r w:rsidR="00454447" w:rsidRPr="003B1525">
              <w:rPr>
                <w:rFonts w:ascii="Arial" w:hAnsi="Arial" w:cs="Arial"/>
              </w:rPr>
              <w:t xml:space="preserve"> год – 0,00 рублей.</w:t>
            </w:r>
          </w:p>
        </w:tc>
      </w:tr>
      <w:tr w:rsidR="00454447" w:rsidRPr="003B1525" w:rsidTr="00454447">
        <w:tc>
          <w:tcPr>
            <w:tcW w:w="4673" w:type="dxa"/>
          </w:tcPr>
          <w:p w:rsidR="00454447" w:rsidRPr="003B1525" w:rsidRDefault="00454447" w:rsidP="00454447">
            <w:pPr>
              <w:tabs>
                <w:tab w:val="left" w:pos="5245"/>
              </w:tabs>
              <w:jc w:val="both"/>
              <w:rPr>
                <w:rFonts w:ascii="Arial" w:hAnsi="Arial" w:cs="Arial"/>
              </w:rPr>
            </w:pPr>
            <w:r w:rsidRPr="003B1525">
              <w:rPr>
                <w:rFonts w:ascii="Arial" w:hAnsi="Arial" w:cs="Arial"/>
              </w:rPr>
              <w:t xml:space="preserve">Описание механизмов реализации </w:t>
            </w:r>
          </w:p>
          <w:p w:rsidR="00454447" w:rsidRPr="003B1525" w:rsidRDefault="00454447" w:rsidP="00454447">
            <w:pPr>
              <w:tabs>
                <w:tab w:val="left" w:pos="5245"/>
              </w:tabs>
              <w:jc w:val="both"/>
              <w:rPr>
                <w:rFonts w:ascii="Arial" w:hAnsi="Arial" w:cs="Arial"/>
              </w:rPr>
            </w:pPr>
            <w:r w:rsidRPr="003B1525">
              <w:rPr>
                <w:rFonts w:ascii="Arial" w:hAnsi="Arial" w:cs="Arial"/>
              </w:rPr>
              <w:t xml:space="preserve">отдельного мероприятия программы </w:t>
            </w:r>
          </w:p>
          <w:p w:rsidR="00454447" w:rsidRPr="003B1525" w:rsidRDefault="00454447" w:rsidP="00454447">
            <w:pPr>
              <w:autoSpaceDE w:val="0"/>
              <w:autoSpaceDN w:val="0"/>
              <w:adjustRightInd w:val="0"/>
              <w:jc w:val="both"/>
              <w:rPr>
                <w:rFonts w:ascii="Arial" w:hAnsi="Arial" w:cs="Arial"/>
              </w:rPr>
            </w:pPr>
          </w:p>
        </w:tc>
        <w:tc>
          <w:tcPr>
            <w:tcW w:w="4678" w:type="dxa"/>
          </w:tcPr>
          <w:p w:rsidR="00454447" w:rsidRPr="003B1525" w:rsidRDefault="00454447" w:rsidP="00A67B46">
            <w:pPr>
              <w:tabs>
                <w:tab w:val="left" w:pos="0"/>
              </w:tabs>
              <w:autoSpaceDE w:val="0"/>
              <w:autoSpaceDN w:val="0"/>
              <w:adjustRightInd w:val="0"/>
              <w:jc w:val="both"/>
              <w:rPr>
                <w:rFonts w:ascii="Arial" w:hAnsi="Arial" w:cs="Arial"/>
              </w:rPr>
            </w:pPr>
            <w:r w:rsidRPr="003B1525">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bl>
    <w:p w:rsidR="00454447" w:rsidRPr="003B1525" w:rsidRDefault="00454447" w:rsidP="00454447">
      <w:pPr>
        <w:pStyle w:val="ConsPlusNormal"/>
        <w:jc w:val="center"/>
        <w:rPr>
          <w:rFonts w:cs="Arial"/>
          <w:sz w:val="24"/>
          <w:szCs w:val="24"/>
        </w:rPr>
      </w:pPr>
    </w:p>
    <w:p w:rsidR="00454447" w:rsidRPr="003B1525" w:rsidRDefault="00454447" w:rsidP="00454447">
      <w:pPr>
        <w:tabs>
          <w:tab w:val="left" w:pos="5245"/>
        </w:tabs>
        <w:jc w:val="center"/>
        <w:rPr>
          <w:rFonts w:ascii="Arial" w:hAnsi="Arial" w:cs="Arial"/>
          <w:b/>
        </w:rPr>
      </w:pPr>
      <w:r w:rsidRPr="003B1525">
        <w:rPr>
          <w:rFonts w:ascii="Arial" w:hAnsi="Arial" w:cs="Arial"/>
          <w:b/>
        </w:rPr>
        <w:t xml:space="preserve">Описание механизмов реализации </w:t>
      </w:r>
    </w:p>
    <w:p w:rsidR="00454447" w:rsidRPr="003B1525" w:rsidRDefault="00454447" w:rsidP="00454447">
      <w:pPr>
        <w:tabs>
          <w:tab w:val="left" w:pos="5245"/>
        </w:tabs>
        <w:jc w:val="center"/>
        <w:rPr>
          <w:rFonts w:ascii="Arial" w:hAnsi="Arial" w:cs="Arial"/>
          <w:b/>
        </w:rPr>
      </w:pPr>
      <w:r w:rsidRPr="003B1525">
        <w:rPr>
          <w:rFonts w:ascii="Arial" w:hAnsi="Arial" w:cs="Arial"/>
          <w:b/>
        </w:rPr>
        <w:t xml:space="preserve">отдельного мероприятия программы </w:t>
      </w:r>
    </w:p>
    <w:p w:rsidR="00454447" w:rsidRPr="003B1525" w:rsidRDefault="00454447" w:rsidP="00454447">
      <w:pPr>
        <w:pStyle w:val="ConsPlusNormal"/>
        <w:jc w:val="both"/>
        <w:rPr>
          <w:rFonts w:cs="Arial"/>
          <w:b/>
          <w:sz w:val="24"/>
          <w:szCs w:val="24"/>
        </w:rPr>
      </w:pPr>
    </w:p>
    <w:p w:rsidR="00454447" w:rsidRPr="003B1525" w:rsidRDefault="00454447" w:rsidP="00454447">
      <w:pPr>
        <w:pStyle w:val="a6"/>
        <w:ind w:firstLine="708"/>
        <w:rPr>
          <w:rFonts w:ascii="Arial" w:hAnsi="Arial" w:cs="Arial"/>
          <w:sz w:val="24"/>
        </w:rPr>
      </w:pPr>
      <w:r w:rsidRPr="003B1525">
        <w:rPr>
          <w:rFonts w:ascii="Arial" w:hAnsi="Arial" w:cs="Arial"/>
          <w:sz w:val="24"/>
        </w:rPr>
        <w:t xml:space="preserve">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w:t>
      </w:r>
      <w:r w:rsidRPr="003B1525">
        <w:rPr>
          <w:rFonts w:ascii="Arial" w:hAnsi="Arial" w:cs="Arial"/>
          <w:sz w:val="24"/>
        </w:rPr>
        <w:lastRenderedPageBreak/>
        <w:t>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454447" w:rsidRPr="003B1525" w:rsidRDefault="00454447" w:rsidP="00454447">
      <w:pPr>
        <w:pStyle w:val="a6"/>
        <w:ind w:firstLine="709"/>
        <w:rPr>
          <w:rFonts w:ascii="Arial" w:hAnsi="Arial" w:cs="Arial"/>
          <w:sz w:val="24"/>
        </w:rPr>
      </w:pPr>
      <w:r w:rsidRPr="003B1525">
        <w:rPr>
          <w:rFonts w:ascii="Arial" w:hAnsi="Arial" w:cs="Arial"/>
          <w:sz w:val="24"/>
        </w:rPr>
        <w:t>Бюджетные средства, направленные на реализацию отдельного мероприятия программы, неиспользованные по целевому назначению, подлежат возврату в бюджет округа.</w:t>
      </w:r>
    </w:p>
    <w:p w:rsidR="00454447" w:rsidRPr="003B1525" w:rsidRDefault="00454447" w:rsidP="00454447">
      <w:pPr>
        <w:autoSpaceDE w:val="0"/>
        <w:autoSpaceDN w:val="0"/>
        <w:adjustRightInd w:val="0"/>
        <w:ind w:firstLine="540"/>
        <w:jc w:val="both"/>
        <w:rPr>
          <w:rFonts w:ascii="Arial" w:hAnsi="Arial" w:cs="Arial"/>
        </w:rPr>
      </w:pPr>
      <w:r w:rsidRPr="003B1525">
        <w:rPr>
          <w:rFonts w:ascii="Arial" w:hAnsi="Arial" w:cs="Arial"/>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rsidR="00454447" w:rsidRPr="003B1525" w:rsidRDefault="00454447" w:rsidP="00A67B46">
      <w:pPr>
        <w:widowControl w:val="0"/>
        <w:autoSpaceDE w:val="0"/>
        <w:autoSpaceDN w:val="0"/>
        <w:adjustRightInd w:val="0"/>
        <w:jc w:val="both"/>
        <w:rPr>
          <w:rFonts w:ascii="Arial" w:hAnsi="Arial" w:cs="Arial"/>
        </w:rPr>
        <w:sectPr w:rsidR="00454447" w:rsidRPr="003B1525" w:rsidSect="00454447">
          <w:pgSz w:w="11906" w:h="16838"/>
          <w:pgMar w:top="1134" w:right="851" w:bottom="1134" w:left="1701" w:header="0" w:footer="0" w:gutter="0"/>
          <w:cols w:space="720"/>
          <w:noEndnote/>
          <w:docGrid w:linePitch="326"/>
        </w:sectPr>
      </w:pPr>
      <w:r w:rsidRPr="003B1525">
        <w:rPr>
          <w:rFonts w:ascii="Arial" w:hAnsi="Arial" w:cs="Arial"/>
        </w:rPr>
        <w:tab/>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447" w:rsidRPr="003B1525" w:rsidRDefault="00454447" w:rsidP="00454447">
      <w:pPr>
        <w:tabs>
          <w:tab w:val="left" w:pos="495"/>
          <w:tab w:val="center" w:pos="4677"/>
        </w:tabs>
        <w:rPr>
          <w:rFonts w:ascii="Arial" w:hAnsi="Arial" w:cs="Arial"/>
        </w:rPr>
      </w:pPr>
    </w:p>
    <w:p w:rsidR="00454447" w:rsidRPr="003B1525" w:rsidRDefault="00454447" w:rsidP="00454447">
      <w:pPr>
        <w:widowControl w:val="0"/>
        <w:autoSpaceDE w:val="0"/>
        <w:autoSpaceDN w:val="0"/>
        <w:adjustRightInd w:val="0"/>
        <w:ind w:left="9498"/>
        <w:rPr>
          <w:rFonts w:ascii="Arial" w:hAnsi="Arial" w:cs="Arial"/>
        </w:rPr>
      </w:pPr>
      <w:r w:rsidRPr="003B1525">
        <w:rPr>
          <w:rFonts w:ascii="Arial" w:hAnsi="Arial" w:cs="Arial"/>
        </w:rPr>
        <w:t>Приложение к информации об отдельном мероприятии муниципальной программы</w:t>
      </w:r>
    </w:p>
    <w:p w:rsidR="00454447" w:rsidRPr="003B1525" w:rsidRDefault="00454447" w:rsidP="00454447">
      <w:pPr>
        <w:widowControl w:val="0"/>
        <w:autoSpaceDE w:val="0"/>
        <w:autoSpaceDN w:val="0"/>
        <w:adjustRightInd w:val="0"/>
        <w:ind w:firstLine="720"/>
        <w:jc w:val="center"/>
        <w:rPr>
          <w:rFonts w:ascii="Arial" w:hAnsi="Arial" w:cs="Arial"/>
        </w:rPr>
      </w:pPr>
    </w:p>
    <w:p w:rsidR="00454447" w:rsidRPr="003B1525" w:rsidRDefault="00454447" w:rsidP="00454447">
      <w:pPr>
        <w:widowControl w:val="0"/>
        <w:autoSpaceDE w:val="0"/>
        <w:autoSpaceDN w:val="0"/>
        <w:adjustRightInd w:val="0"/>
        <w:ind w:firstLine="720"/>
        <w:jc w:val="center"/>
        <w:rPr>
          <w:rFonts w:ascii="Arial" w:hAnsi="Arial" w:cs="Arial"/>
        </w:rPr>
      </w:pPr>
    </w:p>
    <w:p w:rsidR="00454447" w:rsidRPr="003B1525" w:rsidRDefault="00454447" w:rsidP="00454447">
      <w:pPr>
        <w:widowControl w:val="0"/>
        <w:autoSpaceDE w:val="0"/>
        <w:autoSpaceDN w:val="0"/>
        <w:adjustRightInd w:val="0"/>
        <w:ind w:firstLine="720"/>
        <w:jc w:val="center"/>
        <w:rPr>
          <w:rFonts w:ascii="Arial" w:hAnsi="Arial" w:cs="Arial"/>
        </w:rPr>
      </w:pPr>
      <w:r w:rsidRPr="003B1525">
        <w:rPr>
          <w:rFonts w:ascii="Arial" w:hAnsi="Arial" w:cs="Arial"/>
        </w:rPr>
        <w:t>Перечень показателей результативности</w:t>
      </w:r>
    </w:p>
    <w:p w:rsidR="00454447" w:rsidRPr="003B1525" w:rsidRDefault="00454447" w:rsidP="00454447">
      <w:pPr>
        <w:widowControl w:val="0"/>
        <w:autoSpaceDE w:val="0"/>
        <w:autoSpaceDN w:val="0"/>
        <w:adjustRightInd w:val="0"/>
        <w:ind w:firstLine="720"/>
        <w:jc w:val="both"/>
        <w:rPr>
          <w:rFonts w:ascii="Arial" w:hAnsi="Arial" w:cs="Arial"/>
        </w:rPr>
      </w:pPr>
    </w:p>
    <w:tbl>
      <w:tblPr>
        <w:tblW w:w="14243"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820"/>
        <w:gridCol w:w="1286"/>
        <w:gridCol w:w="1504"/>
        <w:gridCol w:w="2171"/>
        <w:gridCol w:w="1843"/>
        <w:gridCol w:w="1977"/>
      </w:tblGrid>
      <w:tr w:rsidR="00454447" w:rsidRPr="003B1525" w:rsidTr="00454447">
        <w:tc>
          <w:tcPr>
            <w:tcW w:w="64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Цель, показатели результативности</w:t>
            </w:r>
          </w:p>
        </w:tc>
        <w:tc>
          <w:tcPr>
            <w:tcW w:w="1286"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Единица измерения</w:t>
            </w:r>
          </w:p>
        </w:tc>
        <w:tc>
          <w:tcPr>
            <w:tcW w:w="1504"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Источник информации</w:t>
            </w:r>
          </w:p>
        </w:tc>
        <w:tc>
          <w:tcPr>
            <w:tcW w:w="5991" w:type="dxa"/>
            <w:gridSpan w:val="3"/>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Годы реализации программы</w:t>
            </w:r>
          </w:p>
        </w:tc>
      </w:tr>
      <w:tr w:rsidR="00454447" w:rsidRPr="003B1525" w:rsidTr="00454447">
        <w:tc>
          <w:tcPr>
            <w:tcW w:w="64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both"/>
              <w:rPr>
                <w:rFonts w:ascii="Arial" w:hAnsi="Arial" w:cs="Arial"/>
              </w:rPr>
            </w:pPr>
          </w:p>
        </w:tc>
        <w:tc>
          <w:tcPr>
            <w:tcW w:w="482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1286"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1504"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текущий финансовый год 202</w:t>
            </w:r>
            <w:r w:rsidR="00241042" w:rsidRPr="003B1525">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Очередной финансовый год 202</w:t>
            </w:r>
            <w:r w:rsidR="00241042" w:rsidRPr="003B1525">
              <w:rPr>
                <w:rFonts w:ascii="Arial" w:hAnsi="Arial" w:cs="Arial"/>
              </w:rPr>
              <w:t>4</w:t>
            </w:r>
          </w:p>
        </w:tc>
        <w:tc>
          <w:tcPr>
            <w:tcW w:w="1977"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1-й год планового периода 202</w:t>
            </w:r>
            <w:r w:rsidR="00241042" w:rsidRPr="003B1525">
              <w:rPr>
                <w:rFonts w:ascii="Arial" w:hAnsi="Arial" w:cs="Arial"/>
              </w:rPr>
              <w:t>5</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2</w:t>
            </w:r>
          </w:p>
        </w:tc>
        <w:tc>
          <w:tcPr>
            <w:tcW w:w="1286"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3</w:t>
            </w:r>
          </w:p>
        </w:tc>
        <w:tc>
          <w:tcPr>
            <w:tcW w:w="15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4</w:t>
            </w:r>
          </w:p>
        </w:tc>
        <w:tc>
          <w:tcPr>
            <w:tcW w:w="217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6</w:t>
            </w:r>
          </w:p>
        </w:tc>
        <w:tc>
          <w:tcPr>
            <w:tcW w:w="197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7</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13601" w:type="dxa"/>
            <w:gridSpan w:val="6"/>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Отдельное мероприятие:</w:t>
            </w:r>
            <w:r w:rsidRPr="003B1525">
              <w:rPr>
                <w:rFonts w:ascii="Arial" w:eastAsia="Calibri" w:hAnsi="Arial" w:cs="Arial"/>
              </w:rPr>
              <w:t xml:space="preserve"> приобретение муниципального имущества</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13601" w:type="dxa"/>
            <w:gridSpan w:val="6"/>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Цель реализации отдельного мероприятия: Создание условий для обеспечения деятельности органа местного самоуправления и решения вопросов местного значения</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Показатель результативности: количество приобретенных в муниципальную собственность объектов муниципального имущества</w:t>
            </w:r>
          </w:p>
        </w:tc>
        <w:tc>
          <w:tcPr>
            <w:tcW w:w="1286"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единиц</w:t>
            </w:r>
          </w:p>
        </w:tc>
        <w:tc>
          <w:tcPr>
            <w:tcW w:w="15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vAlign w:val="center"/>
          </w:tcPr>
          <w:p w:rsidR="00454447" w:rsidRPr="003B1525" w:rsidRDefault="00B532B3" w:rsidP="00454447">
            <w:pPr>
              <w:widowControl w:val="0"/>
              <w:autoSpaceDE w:val="0"/>
              <w:autoSpaceDN w:val="0"/>
              <w:adjustRightInd w:val="0"/>
              <w:ind w:left="-29" w:hanging="42"/>
              <w:jc w:val="center"/>
              <w:rPr>
                <w:rFonts w:ascii="Arial" w:hAnsi="Arial" w:cs="Arial"/>
              </w:rPr>
            </w:pPr>
            <w:r w:rsidRPr="003B1525">
              <w:rPr>
                <w:rFonts w:ascii="Arial" w:hAnsi="Arial" w:cs="Arial"/>
              </w:rPr>
              <w:t>6</w:t>
            </w:r>
          </w:p>
        </w:tc>
        <w:tc>
          <w:tcPr>
            <w:tcW w:w="1977" w:type="dxa"/>
            <w:tcBorders>
              <w:top w:val="single" w:sz="4" w:space="0" w:color="auto"/>
              <w:left w:val="single" w:sz="4" w:space="0" w:color="auto"/>
              <w:bottom w:val="single" w:sz="4" w:space="0" w:color="auto"/>
              <w:right w:val="single" w:sz="4" w:space="0" w:color="auto"/>
            </w:tcBorders>
            <w:vAlign w:val="center"/>
          </w:tcPr>
          <w:p w:rsidR="00454447" w:rsidRPr="003B1525" w:rsidRDefault="00B532B3" w:rsidP="00454447">
            <w:pPr>
              <w:widowControl w:val="0"/>
              <w:autoSpaceDE w:val="0"/>
              <w:autoSpaceDN w:val="0"/>
              <w:adjustRightInd w:val="0"/>
              <w:ind w:left="-29" w:hanging="42"/>
              <w:jc w:val="center"/>
              <w:rPr>
                <w:rFonts w:ascii="Arial" w:hAnsi="Arial" w:cs="Arial"/>
              </w:rPr>
            </w:pPr>
            <w:r w:rsidRPr="003B1525">
              <w:rPr>
                <w:rFonts w:ascii="Arial" w:hAnsi="Arial" w:cs="Arial"/>
              </w:rPr>
              <w:t>6</w:t>
            </w:r>
          </w:p>
        </w:tc>
      </w:tr>
    </w:tbl>
    <w:p w:rsidR="00454447" w:rsidRPr="003B1525" w:rsidRDefault="00454447" w:rsidP="00454447">
      <w:pPr>
        <w:widowControl w:val="0"/>
        <w:autoSpaceDE w:val="0"/>
        <w:autoSpaceDN w:val="0"/>
        <w:adjustRightInd w:val="0"/>
        <w:ind w:firstLine="720"/>
        <w:jc w:val="both"/>
        <w:rPr>
          <w:rFonts w:ascii="Arial" w:hAnsi="Arial" w:cs="Arial"/>
        </w:rPr>
      </w:pPr>
    </w:p>
    <w:p w:rsidR="00454447" w:rsidRPr="003B1525" w:rsidRDefault="00454447" w:rsidP="00454447">
      <w:pPr>
        <w:rPr>
          <w:rFonts w:ascii="Arial" w:hAnsi="Arial" w:cs="Arial"/>
        </w:rPr>
        <w:sectPr w:rsidR="00454447" w:rsidRPr="003B1525" w:rsidSect="00454447">
          <w:pgSz w:w="16838" w:h="11906" w:orient="landscape"/>
          <w:pgMar w:top="1701" w:right="1134" w:bottom="851" w:left="1134" w:header="0" w:footer="0" w:gutter="0"/>
          <w:cols w:space="720"/>
          <w:noEndnote/>
          <w:docGrid w:linePitch="326"/>
        </w:sectPr>
      </w:pPr>
    </w:p>
    <w:p w:rsidR="00454447" w:rsidRPr="003B1525" w:rsidRDefault="00454447" w:rsidP="00454447">
      <w:pPr>
        <w:ind w:firstLine="709"/>
        <w:jc w:val="both"/>
        <w:rPr>
          <w:rFonts w:ascii="Arial" w:hAnsi="Arial" w:cs="Arial"/>
        </w:rPr>
      </w:pPr>
    </w:p>
    <w:bookmarkEnd w:id="0"/>
    <w:p w:rsidR="00BB38A8" w:rsidRPr="003B1525" w:rsidRDefault="00BB38A8">
      <w:pPr>
        <w:rPr>
          <w:rFonts w:ascii="Arial" w:hAnsi="Arial" w:cs="Arial"/>
        </w:rPr>
      </w:pPr>
    </w:p>
    <w:sectPr w:rsidR="00BB38A8" w:rsidRPr="003B1525" w:rsidSect="0045444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EB6"/>
    <w:multiLevelType w:val="hybridMultilevel"/>
    <w:tmpl w:val="81762570"/>
    <w:lvl w:ilvl="0" w:tplc="89285CF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39EC"/>
    <w:multiLevelType w:val="hybridMultilevel"/>
    <w:tmpl w:val="B894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AE"/>
    <w:rsid w:val="00004D69"/>
    <w:rsid w:val="000255A5"/>
    <w:rsid w:val="000B7973"/>
    <w:rsid w:val="00101ADB"/>
    <w:rsid w:val="00196D10"/>
    <w:rsid w:val="001A37C8"/>
    <w:rsid w:val="001B009E"/>
    <w:rsid w:val="00241042"/>
    <w:rsid w:val="002531EC"/>
    <w:rsid w:val="002D1C69"/>
    <w:rsid w:val="00327813"/>
    <w:rsid w:val="003315AE"/>
    <w:rsid w:val="00346E71"/>
    <w:rsid w:val="00354A4C"/>
    <w:rsid w:val="003715FD"/>
    <w:rsid w:val="003B1525"/>
    <w:rsid w:val="004445E4"/>
    <w:rsid w:val="00454447"/>
    <w:rsid w:val="00497CAE"/>
    <w:rsid w:val="004A06F4"/>
    <w:rsid w:val="004F5D29"/>
    <w:rsid w:val="00517647"/>
    <w:rsid w:val="007B5A35"/>
    <w:rsid w:val="008248E5"/>
    <w:rsid w:val="008741E1"/>
    <w:rsid w:val="008C09B6"/>
    <w:rsid w:val="0092552C"/>
    <w:rsid w:val="00941F29"/>
    <w:rsid w:val="009F6A37"/>
    <w:rsid w:val="00A02D36"/>
    <w:rsid w:val="00A567FC"/>
    <w:rsid w:val="00A67B46"/>
    <w:rsid w:val="00AA5502"/>
    <w:rsid w:val="00AC0C83"/>
    <w:rsid w:val="00B532B3"/>
    <w:rsid w:val="00B976AD"/>
    <w:rsid w:val="00BB38A8"/>
    <w:rsid w:val="00C20BC2"/>
    <w:rsid w:val="00C713D7"/>
    <w:rsid w:val="00C961DE"/>
    <w:rsid w:val="00D40F0B"/>
    <w:rsid w:val="00D83159"/>
    <w:rsid w:val="00DE576F"/>
    <w:rsid w:val="00E7352B"/>
    <w:rsid w:val="00EB0398"/>
    <w:rsid w:val="00FD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B07B-A280-44D2-9F1E-07CACFC9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8315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D83159"/>
    <w:rPr>
      <w:rFonts w:ascii="Arial" w:eastAsia="Times New Roman" w:hAnsi="Arial" w:cs="Times New Roman"/>
      <w:lang w:eastAsia="ru-RU"/>
    </w:rPr>
  </w:style>
  <w:style w:type="paragraph" w:styleId="a3">
    <w:name w:val="List Paragraph"/>
    <w:basedOn w:val="a"/>
    <w:uiPriority w:val="34"/>
    <w:qFormat/>
    <w:rsid w:val="00D83159"/>
    <w:pPr>
      <w:spacing w:after="200" w:line="276" w:lineRule="auto"/>
      <w:ind w:left="720"/>
      <w:contextualSpacing/>
    </w:pPr>
    <w:rPr>
      <w:rFonts w:ascii="Calibri" w:eastAsia="Calibri" w:hAnsi="Calibri"/>
      <w:sz w:val="22"/>
      <w:szCs w:val="22"/>
      <w:lang w:eastAsia="en-US"/>
    </w:rPr>
  </w:style>
  <w:style w:type="table" w:styleId="a4">
    <w:name w:val="Table Grid"/>
    <w:basedOn w:val="a1"/>
    <w:rsid w:val="00D831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83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ktexleft">
    <w:name w:val="dktexleft"/>
    <w:basedOn w:val="a"/>
    <w:rsid w:val="00D83159"/>
    <w:pPr>
      <w:spacing w:before="100" w:beforeAutospacing="1" w:after="100" w:afterAutospacing="1"/>
    </w:pPr>
  </w:style>
  <w:style w:type="paragraph" w:styleId="a5">
    <w:name w:val="Normal (Web)"/>
    <w:basedOn w:val="a"/>
    <w:uiPriority w:val="99"/>
    <w:unhideWhenUsed/>
    <w:rsid w:val="00D83159"/>
    <w:pPr>
      <w:spacing w:before="100" w:beforeAutospacing="1" w:after="100" w:afterAutospacing="1"/>
    </w:pPr>
  </w:style>
  <w:style w:type="table" w:customStyle="1" w:styleId="1">
    <w:name w:val="Сетка таблицы1"/>
    <w:basedOn w:val="a1"/>
    <w:next w:val="a4"/>
    <w:rsid w:val="0045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rsid w:val="00454447"/>
    <w:pPr>
      <w:jc w:val="both"/>
    </w:pPr>
    <w:rPr>
      <w:sz w:val="28"/>
    </w:rPr>
  </w:style>
  <w:style w:type="character" w:customStyle="1" w:styleId="a7">
    <w:name w:val="Основной текст Знак"/>
    <w:basedOn w:val="a0"/>
    <w:link w:val="a6"/>
    <w:uiPriority w:val="99"/>
    <w:rsid w:val="00454447"/>
    <w:rPr>
      <w:rFonts w:ascii="Times New Roman" w:eastAsia="Times New Roman" w:hAnsi="Times New Roman" w:cs="Times New Roman"/>
      <w:sz w:val="28"/>
      <w:szCs w:val="24"/>
      <w:lang w:eastAsia="ru-RU"/>
    </w:rPr>
  </w:style>
  <w:style w:type="character" w:styleId="a8">
    <w:name w:val="Hyperlink"/>
    <w:basedOn w:val="a0"/>
    <w:uiPriority w:val="99"/>
    <w:unhideWhenUsed/>
    <w:rsid w:val="00004D69"/>
    <w:rPr>
      <w:color w:val="0000FF"/>
      <w:u w:val="single"/>
    </w:rPr>
  </w:style>
  <w:style w:type="paragraph" w:styleId="a9">
    <w:name w:val="Balloon Text"/>
    <w:basedOn w:val="a"/>
    <w:link w:val="aa"/>
    <w:uiPriority w:val="99"/>
    <w:semiHidden/>
    <w:unhideWhenUsed/>
    <w:rsid w:val="004445E4"/>
    <w:rPr>
      <w:rFonts w:ascii="Segoe UI" w:hAnsi="Segoe UI" w:cs="Segoe UI"/>
      <w:sz w:val="18"/>
      <w:szCs w:val="18"/>
    </w:rPr>
  </w:style>
  <w:style w:type="character" w:customStyle="1" w:styleId="aa">
    <w:name w:val="Текст выноски Знак"/>
    <w:basedOn w:val="a0"/>
    <w:link w:val="a9"/>
    <w:uiPriority w:val="99"/>
    <w:semiHidden/>
    <w:rsid w:val="00444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1D5528C9141B796EC50B189596B02667B389B57FB41733B5A3AB53015678319992hBw2H" TargetMode="External"/><Relationship Id="rId3" Type="http://schemas.openxmlformats.org/officeDocument/2006/relationships/styles" Target="styles.xml"/><Relationship Id="rId7" Type="http://schemas.openxmlformats.org/officeDocument/2006/relationships/hyperlink" Target="consultantplus://offline/ref=20B5CD6A1E07457D7766822796DEA519D8DE630FC814AB0C51B99325E2t5l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1105A10DC490EA38E8E6640694BCBAA3C693AD8378FB9F5190A464B5ABZ6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ABF5-BB43-4BA0-B106-77071759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10015</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ИТВ</cp:lastModifiedBy>
  <cp:revision>42</cp:revision>
  <cp:lastPrinted>2022-11-16T03:43:00Z</cp:lastPrinted>
  <dcterms:created xsi:type="dcterms:W3CDTF">2022-11-07T04:35:00Z</dcterms:created>
  <dcterms:modified xsi:type="dcterms:W3CDTF">2022-11-16T03:44:00Z</dcterms:modified>
</cp:coreProperties>
</file>